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3673" w14:textId="77777777" w:rsidR="00130590" w:rsidRPr="00DC11CC" w:rsidRDefault="009F3B44" w:rsidP="00037303">
      <w:pPr>
        <w:pStyle w:val="Schedule"/>
      </w:pPr>
      <w:bookmarkStart w:id="0" w:name="_Toc103369968"/>
      <w:bookmarkStart w:id="1" w:name="_Toc103863311"/>
      <w:r w:rsidRPr="00DC11CC">
        <w:t>CONFIDENTIALITY AGREEMENT</w:t>
      </w:r>
      <w:bookmarkEnd w:id="0"/>
      <w:bookmarkEnd w:id="1"/>
    </w:p>
    <w:p w14:paraId="02D0C23C" w14:textId="49FCC6FD" w:rsidR="007E2F4E" w:rsidRDefault="009F3B44" w:rsidP="007E2F4E">
      <w:pPr>
        <w:tabs>
          <w:tab w:val="left" w:pos="720"/>
          <w:tab w:val="left" w:pos="3240"/>
        </w:tabs>
        <w:rPr>
          <w:sz w:val="22"/>
          <w:szCs w:val="22"/>
        </w:rPr>
      </w:pPr>
      <w:r w:rsidRPr="003B0BC8">
        <w:rPr>
          <w:sz w:val="22"/>
          <w:szCs w:val="22"/>
        </w:rPr>
        <w:t>This mutual non-disclosure agreement (the “</w:t>
      </w:r>
      <w:r w:rsidRPr="003B0BC8">
        <w:rPr>
          <w:b/>
          <w:sz w:val="22"/>
          <w:szCs w:val="22"/>
        </w:rPr>
        <w:t>Agreement</w:t>
      </w:r>
      <w:r w:rsidRPr="003B0BC8">
        <w:rPr>
          <w:sz w:val="22"/>
          <w:szCs w:val="22"/>
        </w:rPr>
        <w:t>”) is</w:t>
      </w:r>
      <w:r w:rsidRPr="003B0BC8">
        <w:rPr>
          <w:b/>
          <w:sz w:val="22"/>
          <w:szCs w:val="22"/>
        </w:rPr>
        <w:t xml:space="preserve"> </w:t>
      </w:r>
      <w:r w:rsidRPr="003B0BC8">
        <w:rPr>
          <w:sz w:val="22"/>
          <w:szCs w:val="22"/>
        </w:rPr>
        <w:t>made as of the</w:t>
      </w:r>
      <w:r w:rsidR="004A0ABD">
        <w:rPr>
          <w:sz w:val="22"/>
          <w:szCs w:val="22"/>
        </w:rPr>
        <w:t xml:space="preserve"> </w:t>
      </w:r>
      <w:sdt>
        <w:sdtPr>
          <w:rPr>
            <w:sz w:val="22"/>
            <w:szCs w:val="22"/>
          </w:rPr>
          <w:alias w:val="Date"/>
          <w:tag w:val="Date"/>
          <w:id w:val="1735819369"/>
          <w:placeholder>
            <w:docPart w:val="DefaultPlaceholder_-1854013440"/>
          </w:placeholder>
        </w:sdtPr>
        <w:sdtContent>
          <w:r w:rsidR="002A3EE9">
            <w:rPr>
              <w:sz w:val="22"/>
              <w:szCs w:val="22"/>
            </w:rPr>
            <w:t>___</w:t>
          </w:r>
          <w:r w:rsidR="005F6E80">
            <w:rPr>
              <w:sz w:val="22"/>
              <w:szCs w:val="22"/>
            </w:rPr>
            <w:t xml:space="preserve"> </w:t>
          </w:r>
        </w:sdtContent>
      </w:sdt>
      <w:r w:rsidRPr="003B0BC8">
        <w:rPr>
          <w:sz w:val="22"/>
          <w:szCs w:val="22"/>
        </w:rPr>
        <w:t>day of</w:t>
      </w:r>
      <w:r w:rsidR="004A0ABD">
        <w:rPr>
          <w:sz w:val="22"/>
          <w:szCs w:val="22"/>
        </w:rPr>
        <w:t xml:space="preserve"> </w:t>
      </w:r>
      <w:sdt>
        <w:sdtPr>
          <w:rPr>
            <w:sz w:val="22"/>
            <w:szCs w:val="22"/>
          </w:rPr>
          <w:alias w:val="Date"/>
          <w:tag w:val="Date"/>
          <w:id w:val="971330973"/>
          <w:placeholder>
            <w:docPart w:val="DefaultPlaceholder_-1854013440"/>
          </w:placeholder>
        </w:sdtPr>
        <w:sdtContent>
          <w:r w:rsidR="002A3EE9">
            <w:rPr>
              <w:sz w:val="22"/>
              <w:szCs w:val="22"/>
            </w:rPr>
            <w:t>_____</w:t>
          </w:r>
        </w:sdtContent>
      </w:sdt>
      <w:r w:rsidR="005F6E80">
        <w:rPr>
          <w:sz w:val="22"/>
          <w:szCs w:val="22"/>
        </w:rPr>
        <w:t xml:space="preserve"> 2024</w:t>
      </w:r>
      <w:r w:rsidRPr="003B0BC8">
        <w:rPr>
          <w:sz w:val="22"/>
          <w:szCs w:val="22"/>
        </w:rPr>
        <w:t>, (the “</w:t>
      </w:r>
      <w:r w:rsidRPr="003B0BC8">
        <w:rPr>
          <w:b/>
          <w:sz w:val="22"/>
          <w:szCs w:val="22"/>
        </w:rPr>
        <w:t>Effective Date</w:t>
      </w:r>
      <w:r w:rsidRPr="003B0BC8">
        <w:rPr>
          <w:sz w:val="22"/>
          <w:szCs w:val="22"/>
        </w:rPr>
        <w:t>”) between</w:t>
      </w:r>
      <w:r w:rsidRPr="003B0BC8">
        <w:rPr>
          <w:b/>
          <w:bCs/>
          <w:sz w:val="22"/>
          <w:szCs w:val="22"/>
        </w:rPr>
        <w:t xml:space="preserve"> </w:t>
      </w:r>
      <w:sdt>
        <w:sdtPr>
          <w:rPr>
            <w:b/>
            <w:bCs/>
            <w:sz w:val="22"/>
            <w:szCs w:val="22"/>
          </w:rPr>
          <w:id w:val="-180360479"/>
          <w:placeholder>
            <w:docPart w:val="DefaultPlaceholder_-1854013440"/>
          </w:placeholder>
        </w:sdtPr>
        <w:sdtContent>
          <w:sdt>
            <w:sdtPr>
              <w:rPr>
                <w:b/>
                <w:bCs/>
                <w:sz w:val="22"/>
                <w:szCs w:val="22"/>
              </w:rPr>
              <w:alias w:val="Company Name"/>
              <w:tag w:val="Company Name"/>
              <w:id w:val="1045335822"/>
              <w:placeholder>
                <w:docPart w:val="DefaultPlaceholder_-1854013440"/>
              </w:placeholder>
            </w:sdtPr>
            <w:sdtContent>
              <w:r w:rsidRPr="006E51B0">
                <w:rPr>
                  <w:b/>
                  <w:bCs/>
                  <w:sz w:val="22"/>
                  <w:szCs w:val="22"/>
                </w:rPr>
                <w:t>[insert Company]</w:t>
              </w:r>
            </w:sdtContent>
          </w:sdt>
        </w:sdtContent>
      </w:sdt>
      <w:r w:rsidRPr="003B0BC8">
        <w:rPr>
          <w:b/>
          <w:bCs/>
          <w:sz w:val="22"/>
          <w:szCs w:val="22"/>
        </w:rPr>
        <w:t xml:space="preserve"> </w:t>
      </w:r>
      <w:r w:rsidRPr="003B0BC8">
        <w:rPr>
          <w:sz w:val="22"/>
          <w:szCs w:val="22"/>
        </w:rPr>
        <w:t>(the “</w:t>
      </w:r>
      <w:r w:rsidRPr="003B0BC8">
        <w:rPr>
          <w:b/>
          <w:bCs/>
          <w:sz w:val="22"/>
          <w:szCs w:val="22"/>
        </w:rPr>
        <w:t>Company</w:t>
      </w:r>
      <w:r w:rsidRPr="003B0BC8">
        <w:rPr>
          <w:sz w:val="22"/>
          <w:szCs w:val="22"/>
        </w:rPr>
        <w:t>”)</w:t>
      </w:r>
      <w:r w:rsidR="008D2492">
        <w:rPr>
          <w:sz w:val="22"/>
          <w:szCs w:val="22"/>
        </w:rPr>
        <w:t xml:space="preserve"> and </w:t>
      </w:r>
      <w:r w:rsidR="008D2492" w:rsidRPr="003B0BC8">
        <w:rPr>
          <w:sz w:val="22"/>
          <w:szCs w:val="22"/>
        </w:rPr>
        <w:t>Circular Materials (“</w:t>
      </w:r>
      <w:r w:rsidR="008D2492" w:rsidRPr="003B0BC8">
        <w:rPr>
          <w:b/>
          <w:sz w:val="22"/>
          <w:szCs w:val="22"/>
        </w:rPr>
        <w:t>Circular Materials</w:t>
      </w:r>
      <w:r w:rsidR="008D2492" w:rsidRPr="003B0BC8">
        <w:rPr>
          <w:sz w:val="22"/>
          <w:szCs w:val="22"/>
        </w:rPr>
        <w:t>”</w:t>
      </w:r>
      <w:r w:rsidR="00206A2C">
        <w:rPr>
          <w:sz w:val="22"/>
          <w:szCs w:val="22"/>
        </w:rPr>
        <w:t xml:space="preserve"> and with the Company</w:t>
      </w:r>
      <w:r w:rsidRPr="003B0BC8">
        <w:rPr>
          <w:sz w:val="22"/>
          <w:szCs w:val="22"/>
        </w:rPr>
        <w:t>, the “</w:t>
      </w:r>
      <w:r w:rsidRPr="003B0BC8">
        <w:rPr>
          <w:b/>
          <w:bCs/>
          <w:sz w:val="22"/>
          <w:szCs w:val="22"/>
        </w:rPr>
        <w:t>Parties</w:t>
      </w:r>
      <w:r w:rsidRPr="003B0BC8">
        <w:rPr>
          <w:sz w:val="22"/>
          <w:szCs w:val="22"/>
        </w:rPr>
        <w:t>” and each a “</w:t>
      </w:r>
      <w:r w:rsidRPr="003B0BC8">
        <w:rPr>
          <w:b/>
          <w:bCs/>
          <w:sz w:val="22"/>
          <w:szCs w:val="22"/>
        </w:rPr>
        <w:t>Party</w:t>
      </w:r>
      <w:r w:rsidRPr="003B0BC8">
        <w:rPr>
          <w:sz w:val="22"/>
          <w:szCs w:val="22"/>
        </w:rPr>
        <w:t xml:space="preserve">”) in respect of the contemplated exchange of Confidential Information (as defined below) in connection with Request for Proposals </w:t>
      </w:r>
      <w:bookmarkStart w:id="2" w:name="_Hlk105159001"/>
      <w:r w:rsidRPr="003B0BC8">
        <w:rPr>
          <w:sz w:val="22"/>
          <w:szCs w:val="22"/>
        </w:rPr>
        <w:t xml:space="preserve">Number </w:t>
      </w:r>
      <w:r w:rsidR="00FE1689">
        <w:rPr>
          <w:sz w:val="22"/>
          <w:szCs w:val="22"/>
        </w:rPr>
        <w:t xml:space="preserve">CMA </w:t>
      </w:r>
      <w:r w:rsidRPr="003B0BC8">
        <w:rPr>
          <w:sz w:val="22"/>
          <w:szCs w:val="22"/>
        </w:rPr>
        <w:t>202</w:t>
      </w:r>
      <w:bookmarkStart w:id="3" w:name="_Hlk105166992"/>
      <w:r w:rsidR="00FE1689">
        <w:rPr>
          <w:sz w:val="22"/>
          <w:szCs w:val="22"/>
        </w:rPr>
        <w:t>4</w:t>
      </w:r>
      <w:r w:rsidRPr="003B0BC8">
        <w:rPr>
          <w:sz w:val="22"/>
          <w:szCs w:val="22"/>
        </w:rPr>
        <w:t>-</w:t>
      </w:r>
      <w:sdt>
        <w:sdtPr>
          <w:rPr>
            <w:sz w:val="22"/>
            <w:szCs w:val="22"/>
          </w:rPr>
          <w:alias w:val="Proposals Number"/>
          <w:tag w:val="Proposals Number"/>
          <w:id w:val="76258367"/>
          <w:placeholder>
            <w:docPart w:val="DefaultPlaceholder_-1854013440"/>
          </w:placeholder>
        </w:sdtPr>
        <w:sdtEndPr>
          <w:rPr>
            <w:rStyle w:val="Prompt"/>
          </w:rPr>
        </w:sdtEndPr>
        <w:sdtContent>
          <w:r w:rsidR="000C3791">
            <w:rPr>
              <w:rStyle w:val="Prompt"/>
              <w:sz w:val="22"/>
              <w:szCs w:val="22"/>
            </w:rPr>
            <w:t>0</w:t>
          </w:r>
          <w:r w:rsidR="00FE1689">
            <w:rPr>
              <w:rStyle w:val="Prompt"/>
              <w:sz w:val="22"/>
              <w:szCs w:val="22"/>
            </w:rPr>
            <w:t>1</w:t>
          </w:r>
        </w:sdtContent>
      </w:sdt>
      <w:bookmarkEnd w:id="2"/>
      <w:r w:rsidRPr="003B0BC8">
        <w:rPr>
          <w:sz w:val="22"/>
          <w:szCs w:val="22"/>
        </w:rPr>
        <w:t xml:space="preserve"> </w:t>
      </w:r>
      <w:bookmarkEnd w:id="3"/>
      <w:r w:rsidRPr="003B0BC8">
        <w:rPr>
          <w:sz w:val="22"/>
          <w:szCs w:val="22"/>
        </w:rPr>
        <w:t>(“</w:t>
      </w:r>
      <w:r w:rsidRPr="003B0BC8">
        <w:rPr>
          <w:b/>
          <w:bCs/>
          <w:sz w:val="22"/>
          <w:szCs w:val="22"/>
        </w:rPr>
        <w:t>RFP</w:t>
      </w:r>
      <w:r w:rsidRPr="003B0BC8">
        <w:rPr>
          <w:sz w:val="22"/>
          <w:szCs w:val="22"/>
        </w:rPr>
        <w:t>”).</w:t>
      </w:r>
    </w:p>
    <w:p w14:paraId="1DB823DB" w14:textId="77777777" w:rsidR="00E22249" w:rsidRPr="003B0BC8" w:rsidRDefault="00E22249" w:rsidP="007E2F4E">
      <w:pPr>
        <w:tabs>
          <w:tab w:val="left" w:pos="720"/>
          <w:tab w:val="left" w:pos="3240"/>
        </w:tabs>
        <w:rPr>
          <w:sz w:val="22"/>
          <w:szCs w:val="22"/>
        </w:rPr>
      </w:pPr>
    </w:p>
    <w:p w14:paraId="3C445AE8" w14:textId="77777777" w:rsidR="007E2F4E" w:rsidRPr="003B0BC8" w:rsidRDefault="009F3B44" w:rsidP="007E2F4E">
      <w:pPr>
        <w:pStyle w:val="BodyText"/>
        <w:tabs>
          <w:tab w:val="left" w:pos="720"/>
        </w:tabs>
        <w:rPr>
          <w:sz w:val="22"/>
          <w:szCs w:val="22"/>
        </w:rPr>
      </w:pPr>
      <w:r w:rsidRPr="003B0BC8">
        <w:rPr>
          <w:sz w:val="22"/>
          <w:szCs w:val="22"/>
        </w:rPr>
        <w:t>In consideration of and as a condition to the disclosure and receipt of Confidential Information (as defined below), the Company and Circular Materials agree as follows:</w:t>
      </w:r>
    </w:p>
    <w:p w14:paraId="256058AA" w14:textId="77777777" w:rsidR="007E2F4E" w:rsidRPr="003B0BC8" w:rsidRDefault="009F3B44" w:rsidP="007E2F4E">
      <w:pPr>
        <w:pStyle w:val="BodyText"/>
        <w:rPr>
          <w:sz w:val="22"/>
          <w:szCs w:val="22"/>
        </w:rPr>
      </w:pPr>
      <w:r w:rsidRPr="003B0BC8">
        <w:rPr>
          <w:sz w:val="22"/>
          <w:szCs w:val="22"/>
        </w:rPr>
        <w:t xml:space="preserve">1. </w:t>
      </w:r>
      <w:r w:rsidRPr="003B0BC8">
        <w:rPr>
          <w:sz w:val="22"/>
          <w:szCs w:val="22"/>
          <w:u w:val="single"/>
        </w:rPr>
        <w:t>Confidential Information</w:t>
      </w:r>
      <w:r w:rsidRPr="003B0BC8">
        <w:rPr>
          <w:sz w:val="22"/>
          <w:szCs w:val="22"/>
        </w:rPr>
        <w:t>. As it is used in this Agreement, subject to Section 2, the term “</w:t>
      </w:r>
      <w:r w:rsidRPr="003B0BC8">
        <w:rPr>
          <w:b/>
          <w:sz w:val="22"/>
          <w:szCs w:val="22"/>
        </w:rPr>
        <w:t>Confidential Information</w:t>
      </w:r>
      <w:r w:rsidRPr="003B0BC8">
        <w:rPr>
          <w:sz w:val="22"/>
          <w:szCs w:val="22"/>
        </w:rPr>
        <w:t xml:space="preserve">” shall include (a) the fact that the Parties are considering entering into, or have had, discussions and negotiations in connection with the RFP process or the status thereof; (b) the fact that Confidential Information has been received from </w:t>
      </w:r>
      <w:r w:rsidR="00E22249">
        <w:rPr>
          <w:sz w:val="22"/>
          <w:szCs w:val="22"/>
        </w:rPr>
        <w:t>a</w:t>
      </w:r>
      <w:r w:rsidRPr="003B0BC8">
        <w:rPr>
          <w:sz w:val="22"/>
          <w:szCs w:val="22"/>
        </w:rPr>
        <w:t xml:space="preserve"> Party; and (c) all information, materials and documents that are non-public, confidential or proprietary in nature and that are directly or indirectly disclosed by </w:t>
      </w:r>
      <w:bookmarkStart w:id="4" w:name="_Hlk74220568"/>
      <w:r w:rsidR="00E22249">
        <w:rPr>
          <w:sz w:val="22"/>
          <w:szCs w:val="22"/>
        </w:rPr>
        <w:t>a</w:t>
      </w:r>
      <w:r w:rsidRPr="003B0BC8">
        <w:rPr>
          <w:sz w:val="22"/>
          <w:szCs w:val="22"/>
        </w:rPr>
        <w:t xml:space="preserve"> Party (“</w:t>
      </w:r>
      <w:r w:rsidRPr="003B0BC8">
        <w:rPr>
          <w:b/>
          <w:bCs/>
          <w:sz w:val="22"/>
          <w:szCs w:val="22"/>
        </w:rPr>
        <w:t>Disclosing Party</w:t>
      </w:r>
      <w:r w:rsidRPr="003B0BC8">
        <w:rPr>
          <w:sz w:val="22"/>
          <w:szCs w:val="22"/>
        </w:rPr>
        <w:t xml:space="preserve">”) to </w:t>
      </w:r>
      <w:r w:rsidR="00E22249">
        <w:rPr>
          <w:sz w:val="22"/>
          <w:szCs w:val="22"/>
        </w:rPr>
        <w:t>another</w:t>
      </w:r>
      <w:r w:rsidRPr="003B0BC8">
        <w:rPr>
          <w:sz w:val="22"/>
          <w:szCs w:val="22"/>
        </w:rPr>
        <w:t xml:space="preserve"> Party (“</w:t>
      </w:r>
      <w:r w:rsidRPr="003B0BC8">
        <w:rPr>
          <w:b/>
          <w:bCs/>
          <w:sz w:val="22"/>
          <w:szCs w:val="22"/>
        </w:rPr>
        <w:t>Receiving Party</w:t>
      </w:r>
      <w:r w:rsidRPr="003B0BC8">
        <w:rPr>
          <w:sz w:val="22"/>
          <w:szCs w:val="22"/>
        </w:rPr>
        <w:t xml:space="preserve">”) </w:t>
      </w:r>
      <w:bookmarkEnd w:id="4"/>
      <w:r w:rsidRPr="003B0BC8">
        <w:rPr>
          <w:sz w:val="22"/>
          <w:szCs w:val="22"/>
        </w:rPr>
        <w:t>whether in written, oral, electronic or other form, including, without limitation, such information, materials and documents relating to the actual or prospective business of the Disclosing Party or its affiliates, including information in respect of the Disclosing Party’s and/or its members’ or clients’ or customers’ operations, plans, projects, business and marketing strategies, proprietary technologies and all financial, production, scientific and technical data, methodology, techniques and information, and all analyses, compilations, data, studies, notes, memoranda, reports or other documents prepared by, or for, the Receiving Party, or any of its directors, officers, employees, agents, consultants or representatives, including, without limitation, legal and financial advisors (collectively, its "Representatives"), containing or based upon, in whole or in part, any such furnished information, materials and documents.</w:t>
      </w:r>
    </w:p>
    <w:p w14:paraId="7C363830" w14:textId="77777777" w:rsidR="007E2F4E" w:rsidRPr="003B0BC8" w:rsidRDefault="009F3B44" w:rsidP="007E2F4E">
      <w:pPr>
        <w:pStyle w:val="BodyText"/>
        <w:rPr>
          <w:sz w:val="22"/>
          <w:szCs w:val="22"/>
        </w:rPr>
      </w:pPr>
      <w:r w:rsidRPr="003B0BC8">
        <w:rPr>
          <w:sz w:val="22"/>
          <w:szCs w:val="22"/>
        </w:rPr>
        <w:t xml:space="preserve">2. </w:t>
      </w:r>
      <w:r w:rsidRPr="003B0BC8">
        <w:rPr>
          <w:sz w:val="22"/>
          <w:szCs w:val="22"/>
          <w:u w:val="single"/>
        </w:rPr>
        <w:t>Exceptions</w:t>
      </w:r>
      <w:r w:rsidRPr="003B0BC8">
        <w:rPr>
          <w:sz w:val="22"/>
          <w:szCs w:val="22"/>
        </w:rPr>
        <w:t xml:space="preserve">. Notwithstanding any other provision of this Agreement, Confidential Information shall not include: (a) information in the public domain or that becomes part of the public domain other than through an act or omission of the </w:t>
      </w:r>
      <w:bookmarkStart w:id="5" w:name="_Hlk80889977"/>
      <w:r w:rsidRPr="003B0BC8">
        <w:rPr>
          <w:sz w:val="22"/>
          <w:szCs w:val="22"/>
        </w:rPr>
        <w:t>Receiving Party</w:t>
      </w:r>
      <w:bookmarkEnd w:id="5"/>
      <w:r w:rsidRPr="003B0BC8">
        <w:rPr>
          <w:sz w:val="22"/>
          <w:szCs w:val="22"/>
        </w:rPr>
        <w:t xml:space="preserve"> or its Representatives; (b) information that is received lawfully and in good faith by the Receiving Party from a third party who was not under a contractual, legal or fiduciary obligation not to disclose the information; and (c) information independently developed by the Receiving Party without using any Confidential Information.</w:t>
      </w:r>
    </w:p>
    <w:p w14:paraId="47167FC0" w14:textId="77777777" w:rsidR="007E2F4E" w:rsidRPr="003B0BC8" w:rsidRDefault="009F3B44" w:rsidP="007E2F4E">
      <w:pPr>
        <w:pStyle w:val="BodyText"/>
        <w:rPr>
          <w:sz w:val="22"/>
          <w:szCs w:val="22"/>
        </w:rPr>
      </w:pPr>
      <w:r w:rsidRPr="003B0BC8">
        <w:rPr>
          <w:sz w:val="22"/>
          <w:szCs w:val="22"/>
        </w:rPr>
        <w:t xml:space="preserve">3. </w:t>
      </w:r>
      <w:r w:rsidRPr="003B0BC8">
        <w:rPr>
          <w:sz w:val="22"/>
          <w:szCs w:val="22"/>
          <w:u w:val="single"/>
        </w:rPr>
        <w:t>Acknowledgment</w:t>
      </w:r>
      <w:r w:rsidRPr="003B0BC8">
        <w:rPr>
          <w:sz w:val="22"/>
          <w:szCs w:val="22"/>
        </w:rPr>
        <w:t>. The Receiving Party acknowledges and agrees that the Confidential Information is proprietary to and a valuable asset of the Disclosing Party and all rights, title and interest in and to the Confidential Information are and remain vested in the Disclosing Party. The Receiving Party agrees that it shall not claim to have any right, title or ownership in the Confidential Information or any discoveries or inventions based on or derived from the Confidential Information. The Disclosing Party makes no representations or warranties, express or implied, as to the accuracy or completeness of the Confidential Information. The Disclosing Party disclaims any and all liability to the Receiving Party or any other individual, corporation, partnership or other entity that may be based upon or relate to the use of the Confidential Information or any errors or omissions from the Confidential Information. Except as provided for in this Agreement, n</w:t>
      </w:r>
      <w:r w:rsidR="00FC1040">
        <w:rPr>
          <w:sz w:val="22"/>
          <w:szCs w:val="22"/>
        </w:rPr>
        <w:t>o</w:t>
      </w:r>
      <w:r w:rsidRPr="003B0BC8">
        <w:rPr>
          <w:sz w:val="22"/>
          <w:szCs w:val="22"/>
        </w:rPr>
        <w:t xml:space="preserve"> Party has an obligation under this Agreement to enter into any other agreement.</w:t>
      </w:r>
    </w:p>
    <w:p w14:paraId="452FBB65" w14:textId="77777777" w:rsidR="007E2F4E" w:rsidRPr="003B0BC8" w:rsidRDefault="009F3B44" w:rsidP="007E2F4E">
      <w:pPr>
        <w:pStyle w:val="BodyText"/>
        <w:rPr>
          <w:b/>
          <w:bCs/>
          <w:sz w:val="22"/>
          <w:szCs w:val="22"/>
        </w:rPr>
      </w:pPr>
      <w:r w:rsidRPr="003B0BC8">
        <w:rPr>
          <w:sz w:val="22"/>
          <w:szCs w:val="22"/>
        </w:rPr>
        <w:t xml:space="preserve">4. </w:t>
      </w:r>
      <w:r w:rsidRPr="003B0BC8">
        <w:rPr>
          <w:sz w:val="22"/>
          <w:szCs w:val="22"/>
          <w:u w:val="single"/>
        </w:rPr>
        <w:t>Term</w:t>
      </w:r>
      <w:r w:rsidRPr="003B0BC8">
        <w:rPr>
          <w:sz w:val="22"/>
          <w:szCs w:val="22"/>
        </w:rPr>
        <w:t xml:space="preserve">. The Receiving Party agrees that it will hold all Confidential Information in confidence and in compliance with the terms of this Agreement from the Effective Date and until </w:t>
      </w:r>
      <w:r w:rsidRPr="003B0BC8">
        <w:rPr>
          <w:bCs/>
          <w:sz w:val="22"/>
          <w:szCs w:val="22"/>
        </w:rPr>
        <w:t>five (5)</w:t>
      </w:r>
      <w:r w:rsidRPr="003B0BC8">
        <w:rPr>
          <w:sz w:val="22"/>
          <w:szCs w:val="22"/>
        </w:rPr>
        <w:t xml:space="preserve"> years thereafter.</w:t>
      </w:r>
    </w:p>
    <w:p w14:paraId="5334F8F1" w14:textId="77777777" w:rsidR="007E2F4E" w:rsidRPr="003B0BC8" w:rsidRDefault="009F3B44" w:rsidP="007E2F4E">
      <w:pPr>
        <w:pStyle w:val="BodyText"/>
        <w:rPr>
          <w:sz w:val="22"/>
          <w:szCs w:val="22"/>
        </w:rPr>
      </w:pPr>
      <w:r w:rsidRPr="003B0BC8">
        <w:rPr>
          <w:sz w:val="22"/>
          <w:szCs w:val="22"/>
        </w:rPr>
        <w:t xml:space="preserve">5. </w:t>
      </w:r>
      <w:r w:rsidRPr="003B0BC8">
        <w:rPr>
          <w:sz w:val="22"/>
          <w:szCs w:val="22"/>
          <w:u w:val="single"/>
        </w:rPr>
        <w:t>Responsibility for Representatives</w:t>
      </w:r>
      <w:r w:rsidRPr="003B0BC8">
        <w:rPr>
          <w:sz w:val="22"/>
          <w:szCs w:val="22"/>
        </w:rPr>
        <w:t xml:space="preserve">. Subject to Section 8, the Receiving Party will protect the confidentiality of the Confidential Information and will not disclose any Confidential Information, except that the Receiving Party may disclose Confidential Information to its Representatives who need to know </w:t>
      </w:r>
      <w:r w:rsidRPr="003B0BC8">
        <w:rPr>
          <w:sz w:val="22"/>
          <w:szCs w:val="22"/>
        </w:rPr>
        <w:lastRenderedPageBreak/>
        <w:t xml:space="preserve">such Confidential Information for the Business Purpose, provided that: (a) the Receiving Party shall notify such Representative receiving Confidential Information of the obligations under this Agreement with respect to the Confidential Information and the restrictions on its use; and (b) the Receiving Party shall direct such Representative receiving Confidential Information to exercise a level of care sufficient to preserve the confidentiality of the Confidential Information and shall direct each such Representative to abide by the terms and conditions of this Agreement, and will take all reasonable steps to ensure that the Confidential Information is not disclosed by any such Representative or used in a manner contrary to this Agreement.  The Receiving Party shall be responsible for any breach by a Representative receiving Confidential Information of any of the Receiving Party’s obligations in this Agreement. </w:t>
      </w:r>
    </w:p>
    <w:p w14:paraId="323F1AEE" w14:textId="77777777" w:rsidR="007E2F4E" w:rsidRPr="003B0BC8" w:rsidRDefault="009F3B44" w:rsidP="007E2F4E">
      <w:pPr>
        <w:pStyle w:val="BodyText"/>
        <w:tabs>
          <w:tab w:val="left" w:pos="720"/>
        </w:tabs>
        <w:rPr>
          <w:sz w:val="22"/>
          <w:szCs w:val="22"/>
        </w:rPr>
      </w:pPr>
      <w:r w:rsidRPr="003B0BC8">
        <w:rPr>
          <w:sz w:val="22"/>
          <w:szCs w:val="22"/>
        </w:rPr>
        <w:t xml:space="preserve">6. </w:t>
      </w:r>
      <w:r w:rsidRPr="003B0BC8">
        <w:rPr>
          <w:sz w:val="22"/>
          <w:szCs w:val="22"/>
          <w:u w:val="single"/>
        </w:rPr>
        <w:t>Limits on Use</w:t>
      </w:r>
      <w:r w:rsidRPr="003B0BC8">
        <w:rPr>
          <w:sz w:val="22"/>
          <w:szCs w:val="22"/>
        </w:rPr>
        <w:t>. The Receiving Party agrees not to:</w:t>
      </w:r>
    </w:p>
    <w:p w14:paraId="39F8ED16" w14:textId="77777777" w:rsidR="007E2F4E" w:rsidRPr="003B0BC8" w:rsidRDefault="009F3B44" w:rsidP="000E3720">
      <w:pPr>
        <w:pStyle w:val="BodyText"/>
        <w:ind w:firstLine="270"/>
        <w:rPr>
          <w:sz w:val="22"/>
          <w:szCs w:val="22"/>
        </w:rPr>
      </w:pPr>
      <w:r w:rsidRPr="003B0BC8">
        <w:rPr>
          <w:sz w:val="22"/>
          <w:szCs w:val="22"/>
        </w:rPr>
        <w:t xml:space="preserve">(a) disclose the Confidential Information, except as permitted by this Agreement, without having obtained the prior written consent of the Disclosing Party; </w:t>
      </w:r>
    </w:p>
    <w:p w14:paraId="1DAC298E" w14:textId="77777777" w:rsidR="007E2F4E" w:rsidRPr="003B0BC8" w:rsidRDefault="009F3B44" w:rsidP="007E2F4E">
      <w:pPr>
        <w:pStyle w:val="BodyText"/>
        <w:ind w:firstLine="284"/>
        <w:rPr>
          <w:sz w:val="22"/>
          <w:szCs w:val="22"/>
        </w:rPr>
      </w:pPr>
      <w:r w:rsidRPr="003B0BC8">
        <w:rPr>
          <w:sz w:val="22"/>
          <w:szCs w:val="22"/>
        </w:rPr>
        <w:t xml:space="preserve">(b) use any Confidential Information, directly or indirectly, for any purpose whatsoever other than in connection with the Business Purpose, without having obtained the prior written consent of the Disclosing Party; </w:t>
      </w:r>
    </w:p>
    <w:p w14:paraId="70C2E7C7" w14:textId="77777777" w:rsidR="007E2F4E" w:rsidRPr="003B0BC8" w:rsidRDefault="009F3B44" w:rsidP="007E2F4E">
      <w:pPr>
        <w:pStyle w:val="BodyText"/>
        <w:ind w:firstLine="284"/>
        <w:rPr>
          <w:sz w:val="22"/>
          <w:szCs w:val="22"/>
        </w:rPr>
      </w:pPr>
      <w:r w:rsidRPr="003B0BC8">
        <w:rPr>
          <w:sz w:val="22"/>
          <w:szCs w:val="22"/>
        </w:rPr>
        <w:t>(c) copy or adapt to its own use, the Confidential Information, without having obtained the prior written consent of the Disclosing Party;</w:t>
      </w:r>
    </w:p>
    <w:p w14:paraId="0042AA2B" w14:textId="77777777" w:rsidR="007E2F4E" w:rsidRPr="003B0BC8" w:rsidRDefault="009F3B44" w:rsidP="007E2F4E">
      <w:pPr>
        <w:pStyle w:val="BodyText"/>
        <w:ind w:firstLine="284"/>
        <w:rPr>
          <w:sz w:val="22"/>
          <w:szCs w:val="22"/>
        </w:rPr>
      </w:pPr>
      <w:r w:rsidRPr="003B0BC8">
        <w:rPr>
          <w:sz w:val="22"/>
          <w:szCs w:val="22"/>
        </w:rPr>
        <w:t>(d) remove any copyright notice, trademark notice or any other proprietary legend or indication of copyright contained in any of the Confidential Information; and</w:t>
      </w:r>
    </w:p>
    <w:p w14:paraId="1886E441" w14:textId="77777777" w:rsidR="007E2F4E" w:rsidRPr="003B0BC8" w:rsidRDefault="009F3B44" w:rsidP="007E2F4E">
      <w:pPr>
        <w:pStyle w:val="BodyText"/>
        <w:ind w:firstLine="284"/>
        <w:rPr>
          <w:sz w:val="22"/>
          <w:szCs w:val="22"/>
        </w:rPr>
      </w:pPr>
      <w:r w:rsidRPr="003B0BC8">
        <w:rPr>
          <w:sz w:val="22"/>
          <w:szCs w:val="22"/>
        </w:rPr>
        <w:t>(e) retain any copies, summaries, extracts or other reproductions, in whole or in part, of the Confidential Information.</w:t>
      </w:r>
    </w:p>
    <w:p w14:paraId="09EF40AC" w14:textId="77777777" w:rsidR="007E2F4E" w:rsidRPr="003B0BC8" w:rsidRDefault="009F3B44" w:rsidP="007E2F4E">
      <w:pPr>
        <w:pStyle w:val="BodyText"/>
        <w:rPr>
          <w:sz w:val="22"/>
          <w:szCs w:val="22"/>
        </w:rPr>
      </w:pPr>
      <w:r w:rsidRPr="003B0BC8">
        <w:rPr>
          <w:sz w:val="22"/>
          <w:szCs w:val="22"/>
        </w:rPr>
        <w:t>For the purposes of this Agreement, “Business Purpose” means the RFP process (including, without limitation, evaluating any proposal submitted by the Company, negotiation and discussions).</w:t>
      </w:r>
    </w:p>
    <w:p w14:paraId="3A90CB07" w14:textId="77777777" w:rsidR="007E2F4E" w:rsidRPr="003B0BC8" w:rsidRDefault="009F3B44" w:rsidP="007E2F4E">
      <w:pPr>
        <w:pStyle w:val="BodyText"/>
        <w:rPr>
          <w:sz w:val="22"/>
          <w:szCs w:val="22"/>
        </w:rPr>
      </w:pPr>
      <w:r w:rsidRPr="003B0BC8">
        <w:rPr>
          <w:sz w:val="22"/>
          <w:szCs w:val="22"/>
        </w:rPr>
        <w:t xml:space="preserve">7. </w:t>
      </w:r>
      <w:r w:rsidRPr="003B0BC8">
        <w:rPr>
          <w:sz w:val="22"/>
          <w:szCs w:val="22"/>
          <w:u w:val="single"/>
        </w:rPr>
        <w:t>Return or Destruction</w:t>
      </w:r>
      <w:r w:rsidRPr="003B0BC8">
        <w:rPr>
          <w:sz w:val="22"/>
          <w:szCs w:val="22"/>
        </w:rPr>
        <w:t>. The Receiving Party further agrees that all Confidential Information shall remain the property of the Disclosing Party and, upon written request of the Disclosing Party, the Receiving Party shall destroy or return, as requested, all Confidential Information in the possession and control of the Receiving Party or any of its Representatives. This section 7 shall not apply to copies of electronically exchanged Confidential Information made as a matter of routine information technology backup and to Confidential Information or copies thereof which must be stored by the Receiving Party according to provisions of law or any governmental authority, provided that such Confidential Information or copies thereof shall be subject to an indefinite confidentiality obligation according to the terms and conditions set forth herein. The Receiving Party shall certify in writing, upon written request, the destruction or return of all Confidential Information in accordance with this section 7.</w:t>
      </w:r>
    </w:p>
    <w:p w14:paraId="5FC98E95" w14:textId="77777777" w:rsidR="007E2F4E" w:rsidRPr="003B0BC8" w:rsidRDefault="009F3B44" w:rsidP="00B3752E">
      <w:pPr>
        <w:pStyle w:val="BodyText"/>
        <w:rPr>
          <w:b/>
          <w:bCs/>
          <w:sz w:val="22"/>
          <w:szCs w:val="22"/>
        </w:rPr>
      </w:pPr>
      <w:r w:rsidRPr="003B0BC8">
        <w:rPr>
          <w:sz w:val="22"/>
          <w:szCs w:val="22"/>
        </w:rPr>
        <w:t xml:space="preserve">8. </w:t>
      </w:r>
      <w:r w:rsidRPr="003B0BC8">
        <w:rPr>
          <w:sz w:val="22"/>
          <w:szCs w:val="22"/>
          <w:u w:val="single"/>
        </w:rPr>
        <w:t>Disclosure Pursuant to Law; Judicial Process</w:t>
      </w:r>
      <w:r w:rsidRPr="003B0BC8">
        <w:rPr>
          <w:sz w:val="22"/>
          <w:szCs w:val="22"/>
        </w:rPr>
        <w:t>. In the event that the Receiving Party or any of its Representatives is required by law or governmental authority to disclose any of the Confidential Information, the Receiving Party agrees to provide the Disclosing Party with prompt written notice thereof so that the Disclosing Party may take such action as it considers necessary to maintain the confidentiality of such Confidential Information, including seeking a protective order or other appropriate remedy and/or waiving compliance with the provisions of this Agreement in whole or in part.  In the event that such protective order or other remedy is not obtained, or that the Disclosing Party waives compliance with the provisions of this Agreement, the Receiving Party and its Representatives will furnish only the portion of the Confidential Information which is legally required and the Receiving Party will exercise its best efforts to obtain reliable assurance that confidential treatment will be accorded to such Confidential Information.</w:t>
      </w:r>
      <w:r w:rsidR="00B3752E">
        <w:rPr>
          <w:sz w:val="22"/>
          <w:szCs w:val="22"/>
        </w:rPr>
        <w:t xml:space="preserve"> </w:t>
      </w:r>
      <w:r w:rsidR="00B3752E" w:rsidRPr="00B3752E">
        <w:rPr>
          <w:sz w:val="22"/>
          <w:szCs w:val="22"/>
        </w:rPr>
        <w:t>For clarity, for a Receiving Party that is a public entity, this</w:t>
      </w:r>
      <w:r w:rsidR="00B3752E">
        <w:rPr>
          <w:sz w:val="22"/>
          <w:szCs w:val="22"/>
        </w:rPr>
        <w:t xml:space="preserve"> </w:t>
      </w:r>
      <w:r w:rsidR="00B3752E" w:rsidRPr="00B3752E">
        <w:rPr>
          <w:sz w:val="22"/>
          <w:szCs w:val="22"/>
        </w:rPr>
        <w:t>Section 8 is subject to obligations of such public entity to release or disclose information under</w:t>
      </w:r>
      <w:r w:rsidR="00B3752E">
        <w:rPr>
          <w:sz w:val="22"/>
          <w:szCs w:val="22"/>
        </w:rPr>
        <w:t xml:space="preserve"> </w:t>
      </w:r>
      <w:r w:rsidR="00B3752E" w:rsidRPr="00B3752E">
        <w:rPr>
          <w:sz w:val="22"/>
          <w:szCs w:val="22"/>
        </w:rPr>
        <w:t>applicable legislation</w:t>
      </w:r>
      <w:r w:rsidR="00B3752E">
        <w:rPr>
          <w:sz w:val="22"/>
          <w:szCs w:val="22"/>
        </w:rPr>
        <w:t>.</w:t>
      </w:r>
    </w:p>
    <w:p w14:paraId="526FE1A4" w14:textId="77777777" w:rsidR="007E2F4E" w:rsidRPr="003B0BC8" w:rsidRDefault="009F3B44" w:rsidP="007E2F4E">
      <w:pPr>
        <w:pStyle w:val="BodyText"/>
        <w:rPr>
          <w:sz w:val="22"/>
          <w:szCs w:val="22"/>
        </w:rPr>
      </w:pPr>
      <w:r w:rsidRPr="003B0BC8">
        <w:rPr>
          <w:sz w:val="22"/>
          <w:szCs w:val="22"/>
        </w:rPr>
        <w:lastRenderedPageBreak/>
        <w:t xml:space="preserve">9. </w:t>
      </w:r>
      <w:r w:rsidRPr="003B0BC8">
        <w:rPr>
          <w:sz w:val="22"/>
          <w:szCs w:val="22"/>
          <w:u w:val="single"/>
        </w:rPr>
        <w:t>No License</w:t>
      </w:r>
      <w:r w:rsidRPr="003B0BC8">
        <w:rPr>
          <w:sz w:val="22"/>
          <w:szCs w:val="22"/>
        </w:rPr>
        <w:t>. No license or other analogous rights whatsoever in any intellectual property is granted to the Receiving Party or implied by conveying Confidential Information or other information.</w:t>
      </w:r>
    </w:p>
    <w:p w14:paraId="29301F8E" w14:textId="77777777" w:rsidR="007E2F4E" w:rsidRPr="003B0BC8" w:rsidRDefault="009F3B44" w:rsidP="007E2F4E">
      <w:pPr>
        <w:pStyle w:val="BodyText"/>
        <w:rPr>
          <w:sz w:val="22"/>
          <w:szCs w:val="22"/>
        </w:rPr>
      </w:pPr>
      <w:r w:rsidRPr="003B0BC8">
        <w:rPr>
          <w:sz w:val="22"/>
          <w:szCs w:val="22"/>
        </w:rPr>
        <w:t xml:space="preserve">10. </w:t>
      </w:r>
      <w:r w:rsidRPr="003B0BC8">
        <w:rPr>
          <w:sz w:val="22"/>
          <w:szCs w:val="22"/>
          <w:u w:val="single"/>
        </w:rPr>
        <w:t>Severability</w:t>
      </w:r>
      <w:r w:rsidRPr="003B0BC8">
        <w:rPr>
          <w:sz w:val="22"/>
          <w:szCs w:val="22"/>
        </w:rPr>
        <w:t>. If any provision of this Agreement is determined to be void or unenforceable, in whole or in part, it shall be severable from all other provisions hereof and shall not be deemed to affect or impair the validity of any other provisions, and each such provision is deemed to be separate and distinct.</w:t>
      </w:r>
    </w:p>
    <w:p w14:paraId="36374F4C" w14:textId="77777777" w:rsidR="007E2F4E" w:rsidRPr="003B0BC8" w:rsidRDefault="009F3B44" w:rsidP="007E2F4E">
      <w:pPr>
        <w:pStyle w:val="BodyText"/>
        <w:rPr>
          <w:sz w:val="22"/>
          <w:szCs w:val="22"/>
        </w:rPr>
      </w:pPr>
      <w:r w:rsidRPr="003B0BC8">
        <w:rPr>
          <w:sz w:val="22"/>
          <w:szCs w:val="22"/>
        </w:rPr>
        <w:t xml:space="preserve">11. </w:t>
      </w:r>
      <w:r w:rsidRPr="003B0BC8">
        <w:rPr>
          <w:sz w:val="22"/>
          <w:szCs w:val="22"/>
          <w:u w:val="single"/>
        </w:rPr>
        <w:t>Remedies</w:t>
      </w:r>
      <w:r w:rsidRPr="003B0BC8">
        <w:rPr>
          <w:sz w:val="22"/>
          <w:szCs w:val="22"/>
        </w:rPr>
        <w:t>. The Receiving Party acknowledges that a breach of any of the provisions of this Agreement will result in immediate and irreparable damage to the Disclosing Party and that money damages would not be a sufficient remedy for any breach and Receiving Party agrees that in the event of such breach, the Disclosing Party shall, in addition to any other right of relief, be entitled to seek equitable relief including, without limitation, a temporary or permanent injunction and such other relief that any court of competent jurisdiction may deem just and proper.</w:t>
      </w:r>
    </w:p>
    <w:p w14:paraId="02E9DFBE" w14:textId="77777777" w:rsidR="007E2F4E" w:rsidRPr="003B0BC8" w:rsidRDefault="009F3B44" w:rsidP="007E2F4E">
      <w:pPr>
        <w:pStyle w:val="BodyText"/>
        <w:rPr>
          <w:sz w:val="22"/>
          <w:szCs w:val="22"/>
        </w:rPr>
      </w:pPr>
      <w:r w:rsidRPr="003B0BC8">
        <w:rPr>
          <w:sz w:val="22"/>
          <w:szCs w:val="22"/>
        </w:rPr>
        <w:t xml:space="preserve">12. </w:t>
      </w:r>
      <w:r w:rsidRPr="003B0BC8">
        <w:rPr>
          <w:sz w:val="22"/>
          <w:szCs w:val="22"/>
          <w:u w:val="single"/>
        </w:rPr>
        <w:t>No Waiver</w:t>
      </w:r>
      <w:r w:rsidRPr="003B0BC8">
        <w:rPr>
          <w:sz w:val="22"/>
          <w:szCs w:val="22"/>
        </w:rPr>
        <w:t xml:space="preserve">. The Parties agree that no failure or delay by </w:t>
      </w:r>
      <w:r w:rsidR="00FC1040">
        <w:rPr>
          <w:sz w:val="22"/>
          <w:szCs w:val="22"/>
        </w:rPr>
        <w:t>any</w:t>
      </w:r>
      <w:r w:rsidRPr="003B0BC8">
        <w:rPr>
          <w:sz w:val="22"/>
          <w:szCs w:val="22"/>
        </w:rPr>
        <w:t xml:space="preserve"> Party in exercising any right, power or privilege under this Agreement shall operate as a waiver thereof nor shall any single or partial exercise thereof preclude any other or future exercise of any right, power or privilege hereunder.</w:t>
      </w:r>
    </w:p>
    <w:p w14:paraId="61393A4A" w14:textId="77777777" w:rsidR="007E2F4E" w:rsidRPr="003B0BC8" w:rsidRDefault="009F3B44" w:rsidP="007E2F4E">
      <w:pPr>
        <w:pStyle w:val="BodyText"/>
        <w:rPr>
          <w:sz w:val="22"/>
          <w:szCs w:val="22"/>
        </w:rPr>
      </w:pPr>
      <w:r w:rsidRPr="003B0BC8">
        <w:rPr>
          <w:sz w:val="22"/>
          <w:szCs w:val="22"/>
        </w:rPr>
        <w:t xml:space="preserve">13. </w:t>
      </w:r>
      <w:r w:rsidRPr="003B0BC8">
        <w:rPr>
          <w:sz w:val="22"/>
          <w:szCs w:val="22"/>
          <w:u w:val="single"/>
        </w:rPr>
        <w:t>Amendment</w:t>
      </w:r>
      <w:r w:rsidRPr="003B0BC8">
        <w:rPr>
          <w:sz w:val="22"/>
          <w:szCs w:val="22"/>
        </w:rPr>
        <w:t>. This Agreement may be modified or waived only by a written instrument signed by each Party.</w:t>
      </w:r>
    </w:p>
    <w:p w14:paraId="6B7E008D" w14:textId="77777777" w:rsidR="007E2F4E" w:rsidRPr="003B0BC8" w:rsidRDefault="009F3B44" w:rsidP="007E2F4E">
      <w:pPr>
        <w:pStyle w:val="BodyText"/>
        <w:rPr>
          <w:sz w:val="22"/>
          <w:szCs w:val="22"/>
        </w:rPr>
      </w:pPr>
      <w:r w:rsidRPr="003B0BC8">
        <w:rPr>
          <w:sz w:val="22"/>
          <w:szCs w:val="22"/>
        </w:rPr>
        <w:t xml:space="preserve">14. </w:t>
      </w:r>
      <w:r w:rsidRPr="003B0BC8">
        <w:rPr>
          <w:sz w:val="22"/>
          <w:szCs w:val="22"/>
          <w:u w:val="single"/>
        </w:rPr>
        <w:t>Governing Law</w:t>
      </w:r>
      <w:r w:rsidRPr="003B0BC8">
        <w:rPr>
          <w:sz w:val="22"/>
          <w:szCs w:val="22"/>
        </w:rPr>
        <w:t>. This Agreement shall be governed by and interpreted in accordance with the laws of the Province of Ontario and the laws of Canada applicable therein. Each of the Parties hereto irrevocably submits and attorns to the jurisdiction of the courts of the Province of Ontario, located in the City of Toronto.</w:t>
      </w:r>
    </w:p>
    <w:p w14:paraId="5BE7FFA2" w14:textId="77777777" w:rsidR="007E2F4E" w:rsidRPr="003B0BC8" w:rsidRDefault="009F3B44" w:rsidP="007E2F4E">
      <w:pPr>
        <w:pStyle w:val="BodyText"/>
        <w:rPr>
          <w:b/>
          <w:bCs/>
          <w:sz w:val="22"/>
          <w:szCs w:val="22"/>
        </w:rPr>
      </w:pPr>
      <w:r w:rsidRPr="003B0BC8">
        <w:rPr>
          <w:sz w:val="22"/>
          <w:szCs w:val="22"/>
        </w:rPr>
        <w:t xml:space="preserve">15. </w:t>
      </w:r>
      <w:r w:rsidRPr="003B0BC8">
        <w:rPr>
          <w:sz w:val="22"/>
          <w:szCs w:val="22"/>
          <w:u w:val="single"/>
        </w:rPr>
        <w:t>Successors and Assigns</w:t>
      </w:r>
      <w:r w:rsidRPr="003B0BC8">
        <w:rPr>
          <w:sz w:val="22"/>
          <w:szCs w:val="22"/>
        </w:rPr>
        <w:t>. The provisions hereof, where the context so permits, shall enure to the benefit of and be binding upon the Parties hereto and their respective successors and assigns.</w:t>
      </w:r>
    </w:p>
    <w:p w14:paraId="6E46BE98" w14:textId="77777777" w:rsidR="007E2F4E" w:rsidRPr="003B0BC8" w:rsidRDefault="009F3B44" w:rsidP="007E2F4E">
      <w:pPr>
        <w:pStyle w:val="BodyText"/>
        <w:rPr>
          <w:sz w:val="22"/>
          <w:szCs w:val="22"/>
        </w:rPr>
      </w:pPr>
      <w:r w:rsidRPr="003B0BC8">
        <w:rPr>
          <w:sz w:val="22"/>
          <w:szCs w:val="22"/>
        </w:rPr>
        <w:t xml:space="preserve">16. </w:t>
      </w:r>
      <w:r w:rsidRPr="003B0BC8">
        <w:rPr>
          <w:sz w:val="22"/>
          <w:szCs w:val="22"/>
          <w:u w:val="single"/>
        </w:rPr>
        <w:t>Counterparts</w:t>
      </w:r>
      <w:r w:rsidRPr="003B0BC8">
        <w:rPr>
          <w:sz w:val="22"/>
          <w:szCs w:val="22"/>
        </w:rPr>
        <w:t>. This Agreement may be executed in one or more counterparts by original or electronic signature, all of which shall be treated as original documents and shall be equally valid and binding on the Parties and their respective affiliates.</w:t>
      </w:r>
    </w:p>
    <w:p w14:paraId="2B0AB7C5" w14:textId="77777777" w:rsidR="002369D7" w:rsidRDefault="009F3B44" w:rsidP="007E2F4E">
      <w:pPr>
        <w:pStyle w:val="BodyText"/>
        <w:rPr>
          <w:spacing w:val="-2"/>
          <w:sz w:val="22"/>
          <w:szCs w:val="22"/>
          <w:lang w:val="en-GB"/>
        </w:rPr>
      </w:pPr>
      <w:r w:rsidRPr="003B0BC8">
        <w:rPr>
          <w:sz w:val="22"/>
          <w:szCs w:val="22"/>
        </w:rPr>
        <w:t xml:space="preserve">17. </w:t>
      </w:r>
      <w:r w:rsidRPr="003B0BC8">
        <w:rPr>
          <w:sz w:val="22"/>
          <w:szCs w:val="22"/>
          <w:u w:val="single"/>
        </w:rPr>
        <w:t>Entire Agreement</w:t>
      </w:r>
      <w:r w:rsidRPr="003B0BC8">
        <w:rPr>
          <w:sz w:val="22"/>
          <w:szCs w:val="22"/>
        </w:rPr>
        <w:t xml:space="preserve">. </w:t>
      </w:r>
      <w:r w:rsidRPr="003B0BC8">
        <w:rPr>
          <w:spacing w:val="-2"/>
          <w:sz w:val="22"/>
          <w:szCs w:val="22"/>
          <w:lang w:val="en-GB"/>
        </w:rPr>
        <w:t>This Agreement is the entire agreement between the Parties with respect to the subject matter herein and supersedes all prior representations, understandings and agreements between the Parties in respect thereof.</w:t>
      </w:r>
    </w:p>
    <w:p w14:paraId="5538BF6E" w14:textId="04CAEF3B" w:rsidR="001B6826" w:rsidRPr="001B6826" w:rsidRDefault="001B6826" w:rsidP="001B6826">
      <w:pPr>
        <w:pStyle w:val="BodyText"/>
        <w:jc w:val="center"/>
        <w:rPr>
          <w:b/>
          <w:bCs/>
          <w:sz w:val="22"/>
          <w:szCs w:val="22"/>
        </w:rPr>
      </w:pPr>
    </w:p>
    <w:p w14:paraId="7D14C802" w14:textId="77777777" w:rsidR="002369D7" w:rsidRPr="00D8221B" w:rsidRDefault="009F3B44" w:rsidP="00900E59">
      <w:pPr>
        <w:pStyle w:val="BodyText"/>
        <w:keepNext/>
        <w:keepLines/>
        <w:spacing w:line="276" w:lineRule="auto"/>
        <w:rPr>
          <w:sz w:val="22"/>
          <w:szCs w:val="22"/>
        </w:rPr>
      </w:pPr>
      <w:r w:rsidRPr="00D8221B">
        <w:rPr>
          <w:sz w:val="22"/>
          <w:szCs w:val="22"/>
        </w:rPr>
        <w:t xml:space="preserve">IN WITNESS WHEREOF the </w:t>
      </w:r>
      <w:r w:rsidR="00431E65">
        <w:rPr>
          <w:sz w:val="22"/>
          <w:szCs w:val="22"/>
        </w:rPr>
        <w:t>P</w:t>
      </w:r>
      <w:r w:rsidRPr="00D8221B">
        <w:rPr>
          <w:sz w:val="22"/>
          <w:szCs w:val="22"/>
        </w:rPr>
        <w:t>arties hereto have executed this Agreement on the day and year first above written.</w:t>
      </w:r>
    </w:p>
    <w:p w14:paraId="2149E7E5" w14:textId="77777777" w:rsidR="002369D7" w:rsidRPr="002369D7" w:rsidRDefault="002369D7" w:rsidP="00900E59">
      <w:pPr>
        <w:keepNext/>
        <w:keepLines/>
        <w:tabs>
          <w:tab w:val="left" w:pos="3240"/>
          <w:tab w:val="left" w:pos="4770"/>
        </w:tabs>
        <w:spacing w:line="276" w:lineRule="auto"/>
        <w:ind w:left="5040" w:hanging="5040"/>
        <w:jc w:val="both"/>
        <w:rPr>
          <w:sz w:val="20"/>
        </w:rPr>
      </w:pPr>
    </w:p>
    <w:p w14:paraId="2B51F6B6" w14:textId="77777777" w:rsidR="002369D7" w:rsidRPr="002369D7" w:rsidRDefault="009F3B44" w:rsidP="00900E59">
      <w:pPr>
        <w:keepNext/>
        <w:keepLines/>
        <w:tabs>
          <w:tab w:val="left" w:pos="3240"/>
          <w:tab w:val="left" w:pos="4500"/>
          <w:tab w:val="left" w:pos="4770"/>
        </w:tabs>
        <w:ind w:left="5040" w:hanging="5040"/>
        <w:jc w:val="both"/>
        <w:rPr>
          <w:b/>
          <w:sz w:val="20"/>
        </w:rPr>
      </w:pPr>
      <w:r w:rsidRPr="002369D7">
        <w:rPr>
          <w:b/>
          <w:sz w:val="20"/>
        </w:rPr>
        <w:t>Circular Materials</w:t>
      </w:r>
      <w:bookmarkStart w:id="6" w:name="_Hlk74222056"/>
      <w:r w:rsidR="00504F25">
        <w:rPr>
          <w:b/>
          <w:sz w:val="20"/>
        </w:rPr>
        <w:tab/>
      </w:r>
      <w:r w:rsidR="00504F25">
        <w:rPr>
          <w:b/>
          <w:sz w:val="20"/>
        </w:rPr>
        <w:tab/>
      </w:r>
      <w:r w:rsidRPr="002369D7">
        <w:rPr>
          <w:b/>
          <w:sz w:val="20"/>
        </w:rPr>
        <w:t>Company</w:t>
      </w:r>
    </w:p>
    <w:p w14:paraId="027278A4" w14:textId="77777777" w:rsidR="002369D7" w:rsidRPr="006E51B0" w:rsidRDefault="009F3B44" w:rsidP="00470A00">
      <w:pPr>
        <w:keepNext/>
        <w:keepLines/>
        <w:spacing w:before="240"/>
        <w:jc w:val="both"/>
        <w:rPr>
          <w:sz w:val="20"/>
        </w:rPr>
      </w:pPr>
      <w:r w:rsidRPr="006E51B0">
        <w:rPr>
          <w:sz w:val="20"/>
        </w:rPr>
        <w:t>Per:</w:t>
      </w:r>
      <w:r w:rsidR="00504F25" w:rsidRPr="006E51B0">
        <w:rPr>
          <w:sz w:val="20"/>
        </w:rPr>
        <w:tab/>
      </w:r>
      <w:sdt>
        <w:sdtPr>
          <w:rPr>
            <w:sz w:val="20"/>
          </w:rPr>
          <w:alias w:val="Per"/>
          <w:tag w:val="Per"/>
          <w:id w:val="-1167792185"/>
          <w:placeholder>
            <w:docPart w:val="DefaultPlaceholder_-1854013440"/>
          </w:placeholder>
        </w:sdtPr>
        <w:sdtContent>
          <w:r w:rsidR="0093309C" w:rsidRPr="006E51B0">
            <w:rPr>
              <w:sz w:val="20"/>
            </w:rPr>
            <w:tab/>
          </w:r>
          <w:r w:rsidR="0093309C" w:rsidRPr="006E51B0">
            <w:rPr>
              <w:sz w:val="20"/>
            </w:rPr>
            <w:tab/>
          </w:r>
          <w:r w:rsidR="0093309C" w:rsidRPr="006E51B0">
            <w:rPr>
              <w:sz w:val="20"/>
            </w:rPr>
            <w:tab/>
          </w:r>
        </w:sdtContent>
      </w:sdt>
      <w:r w:rsidR="00504F25" w:rsidRPr="006E51B0">
        <w:rPr>
          <w:sz w:val="20"/>
        </w:rPr>
        <w:tab/>
      </w:r>
      <w:r w:rsidR="00470A00" w:rsidRPr="006E51B0">
        <w:rPr>
          <w:sz w:val="20"/>
        </w:rPr>
        <w:tab/>
      </w:r>
      <w:r w:rsidR="00A917B0" w:rsidRPr="006E51B0">
        <w:rPr>
          <w:sz w:val="20"/>
        </w:rPr>
        <w:t>Signature</w:t>
      </w:r>
      <w:r w:rsidRPr="006E51B0">
        <w:rPr>
          <w:sz w:val="20"/>
        </w:rPr>
        <w:t>:</w:t>
      </w:r>
      <w:r w:rsidR="00504F25" w:rsidRPr="006E51B0">
        <w:rPr>
          <w:sz w:val="20"/>
        </w:rPr>
        <w:t xml:space="preserve"> </w:t>
      </w:r>
      <w:sdt>
        <w:sdtPr>
          <w:rPr>
            <w:sz w:val="20"/>
          </w:rPr>
          <w:alias w:val="Per"/>
          <w:tag w:val="Per"/>
          <w:id w:val="-2010438450"/>
          <w:placeholder>
            <w:docPart w:val="DefaultPlaceholder_-1854013440"/>
          </w:placeholder>
          <w:showingPlcHdr/>
        </w:sdtPr>
        <w:sdtContent>
          <w:r w:rsidR="00504F25" w:rsidRPr="006E51B0">
            <w:rPr>
              <w:rStyle w:val="PlaceholderText"/>
            </w:rPr>
            <w:t>Click or tap here to enter text.</w:t>
          </w:r>
        </w:sdtContent>
      </w:sdt>
    </w:p>
    <w:p w14:paraId="7C8ADADB" w14:textId="77777777" w:rsidR="002369D7" w:rsidRPr="006E51B0" w:rsidRDefault="009F3B44" w:rsidP="0005044C">
      <w:pPr>
        <w:keepNext/>
        <w:keepLines/>
        <w:tabs>
          <w:tab w:val="left" w:pos="360"/>
        </w:tabs>
        <w:spacing w:before="240"/>
        <w:jc w:val="both"/>
        <w:rPr>
          <w:sz w:val="20"/>
        </w:rPr>
      </w:pPr>
      <w:r w:rsidRPr="006E51B0">
        <w:rPr>
          <w:sz w:val="20"/>
        </w:rPr>
        <w:t>Name:</w:t>
      </w:r>
      <w:r w:rsidR="00504F25" w:rsidRPr="006E51B0">
        <w:rPr>
          <w:sz w:val="20"/>
        </w:rPr>
        <w:t xml:space="preserve"> </w:t>
      </w:r>
      <w:sdt>
        <w:sdtPr>
          <w:rPr>
            <w:sz w:val="20"/>
          </w:rPr>
          <w:alias w:val="Name"/>
          <w:tag w:val="Name"/>
          <w:id w:val="-1690601796"/>
          <w:placeholder>
            <w:docPart w:val="DefaultPlaceholder_-1854013440"/>
          </w:placeholder>
        </w:sdtPr>
        <w:sdtContent>
          <w:r w:rsidR="0093309C" w:rsidRPr="006E51B0">
            <w:rPr>
              <w:sz w:val="20"/>
            </w:rPr>
            <w:tab/>
          </w:r>
          <w:r w:rsidR="0093309C" w:rsidRPr="006E51B0">
            <w:rPr>
              <w:sz w:val="20"/>
            </w:rPr>
            <w:tab/>
          </w:r>
          <w:r w:rsidR="0093309C" w:rsidRPr="006E51B0">
            <w:rPr>
              <w:sz w:val="20"/>
            </w:rPr>
            <w:tab/>
          </w:r>
          <w:r w:rsidR="0093309C" w:rsidRPr="006E51B0">
            <w:rPr>
              <w:sz w:val="20"/>
            </w:rPr>
            <w:tab/>
          </w:r>
        </w:sdtContent>
      </w:sdt>
      <w:r w:rsidR="00504F25" w:rsidRPr="006E51B0">
        <w:rPr>
          <w:sz w:val="20"/>
        </w:rPr>
        <w:tab/>
      </w:r>
      <w:r w:rsidR="00504F25" w:rsidRPr="006E51B0">
        <w:rPr>
          <w:sz w:val="20"/>
        </w:rPr>
        <w:tab/>
      </w:r>
      <w:r w:rsidR="0093309C" w:rsidRPr="006E51B0">
        <w:rPr>
          <w:sz w:val="20"/>
        </w:rPr>
        <w:t>Name</w:t>
      </w:r>
      <w:r w:rsidRPr="006E51B0">
        <w:rPr>
          <w:sz w:val="20"/>
        </w:rPr>
        <w:t>:</w:t>
      </w:r>
      <w:r w:rsidR="00504F25" w:rsidRPr="006E51B0">
        <w:rPr>
          <w:sz w:val="20"/>
        </w:rPr>
        <w:t xml:space="preserve"> </w:t>
      </w:r>
      <w:sdt>
        <w:sdtPr>
          <w:rPr>
            <w:sz w:val="20"/>
          </w:rPr>
          <w:alias w:val="Name"/>
          <w:tag w:val="Name"/>
          <w:id w:val="-1329121903"/>
          <w:placeholder>
            <w:docPart w:val="DefaultPlaceholder_-1854013440"/>
          </w:placeholder>
          <w:showingPlcHdr/>
        </w:sdtPr>
        <w:sdtContent>
          <w:r w:rsidR="00504F25" w:rsidRPr="006E51B0">
            <w:rPr>
              <w:rStyle w:val="PlaceholderText"/>
            </w:rPr>
            <w:t>Click or tap here to enter text.</w:t>
          </w:r>
        </w:sdtContent>
      </w:sdt>
    </w:p>
    <w:p w14:paraId="75FAF500" w14:textId="77777777" w:rsidR="00130590" w:rsidRPr="006E51B0" w:rsidRDefault="009F3B44" w:rsidP="0005044C">
      <w:pPr>
        <w:keepNext/>
        <w:keepLines/>
        <w:tabs>
          <w:tab w:val="left" w:pos="360"/>
        </w:tabs>
        <w:spacing w:before="240"/>
        <w:jc w:val="both"/>
        <w:rPr>
          <w:sz w:val="20"/>
        </w:rPr>
      </w:pPr>
      <w:r w:rsidRPr="006E51B0">
        <w:rPr>
          <w:sz w:val="20"/>
        </w:rPr>
        <w:t>Title:</w:t>
      </w:r>
      <w:r w:rsidR="00504F25" w:rsidRPr="006E51B0">
        <w:rPr>
          <w:sz w:val="20"/>
        </w:rPr>
        <w:t xml:space="preserve"> </w:t>
      </w:r>
      <w:sdt>
        <w:sdtPr>
          <w:rPr>
            <w:sz w:val="20"/>
          </w:rPr>
          <w:alias w:val="Title"/>
          <w:tag w:val="Title"/>
          <w:id w:val="1776205478"/>
          <w:placeholder>
            <w:docPart w:val="DefaultPlaceholder_-1854013440"/>
          </w:placeholder>
        </w:sdtPr>
        <w:sdtContent>
          <w:r w:rsidR="0093309C" w:rsidRPr="006E51B0">
            <w:rPr>
              <w:sz w:val="20"/>
            </w:rPr>
            <w:tab/>
          </w:r>
          <w:r w:rsidR="0093309C" w:rsidRPr="006E51B0">
            <w:rPr>
              <w:sz w:val="20"/>
            </w:rPr>
            <w:tab/>
          </w:r>
          <w:r w:rsidR="0093309C" w:rsidRPr="006E51B0">
            <w:rPr>
              <w:sz w:val="20"/>
            </w:rPr>
            <w:tab/>
          </w:r>
          <w:r w:rsidR="0093309C" w:rsidRPr="006E51B0">
            <w:rPr>
              <w:sz w:val="20"/>
            </w:rPr>
            <w:tab/>
          </w:r>
        </w:sdtContent>
      </w:sdt>
      <w:r w:rsidR="00504F25" w:rsidRPr="006E51B0">
        <w:rPr>
          <w:sz w:val="20"/>
        </w:rPr>
        <w:tab/>
      </w:r>
      <w:r w:rsidR="00504F25" w:rsidRPr="006E51B0">
        <w:rPr>
          <w:sz w:val="20"/>
        </w:rPr>
        <w:tab/>
      </w:r>
      <w:r w:rsidRPr="006E51B0">
        <w:rPr>
          <w:sz w:val="20"/>
        </w:rPr>
        <w:t>Title:</w:t>
      </w:r>
      <w:bookmarkEnd w:id="6"/>
      <w:r w:rsidR="00504F25" w:rsidRPr="006E51B0">
        <w:rPr>
          <w:sz w:val="20"/>
        </w:rPr>
        <w:t xml:space="preserve"> </w:t>
      </w:r>
      <w:sdt>
        <w:sdtPr>
          <w:rPr>
            <w:sz w:val="20"/>
          </w:rPr>
          <w:alias w:val="Title"/>
          <w:tag w:val="Title"/>
          <w:id w:val="-1829052972"/>
          <w:placeholder>
            <w:docPart w:val="DefaultPlaceholder_-1854013440"/>
          </w:placeholder>
          <w:showingPlcHdr/>
        </w:sdtPr>
        <w:sdtContent>
          <w:r w:rsidR="00504F25" w:rsidRPr="006E51B0">
            <w:rPr>
              <w:rStyle w:val="PlaceholderText"/>
            </w:rPr>
            <w:t>Click or tap here to enter text.</w:t>
          </w:r>
        </w:sdtContent>
      </w:sdt>
    </w:p>
    <w:p w14:paraId="3795F211" w14:textId="77777777" w:rsidR="001B6826" w:rsidRPr="005F6E80" w:rsidRDefault="001B6826" w:rsidP="0005044C">
      <w:pPr>
        <w:keepNext/>
        <w:keepLines/>
        <w:tabs>
          <w:tab w:val="left" w:pos="360"/>
        </w:tabs>
        <w:spacing w:before="240"/>
        <w:jc w:val="both"/>
        <w:rPr>
          <w:b/>
          <w:bCs/>
          <w:sz w:val="20"/>
          <w:highlight w:val="yellow"/>
        </w:rPr>
      </w:pPr>
    </w:p>
    <w:p w14:paraId="1FBE34A9" w14:textId="77777777" w:rsidR="0093309C" w:rsidRDefault="0093309C" w:rsidP="0093309C">
      <w:pPr>
        <w:keepNext/>
        <w:keepLines/>
        <w:tabs>
          <w:tab w:val="left" w:pos="360"/>
        </w:tabs>
        <w:spacing w:before="240"/>
        <w:jc w:val="both"/>
        <w:rPr>
          <w:b/>
          <w:bCs/>
          <w:sz w:val="20"/>
        </w:rPr>
      </w:pPr>
    </w:p>
    <w:p w14:paraId="5EF7028C" w14:textId="77777777" w:rsidR="001B6826" w:rsidRPr="008D2492" w:rsidRDefault="009F3B44" w:rsidP="0005044C">
      <w:pPr>
        <w:keepNext/>
        <w:keepLines/>
        <w:tabs>
          <w:tab w:val="left" w:pos="360"/>
        </w:tabs>
        <w:spacing w:before="240"/>
        <w:jc w:val="both"/>
        <w:rPr>
          <w:sz w:val="20"/>
        </w:rPr>
      </w:pPr>
      <w:r>
        <w:rPr>
          <w:sz w:val="20"/>
        </w:rPr>
        <w:tab/>
      </w:r>
    </w:p>
    <w:sectPr w:rsidR="001B6826" w:rsidRPr="008D2492" w:rsidSect="00A224D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058C5" w14:textId="77777777" w:rsidR="004B3034" w:rsidRDefault="004B3034">
      <w:r>
        <w:separator/>
      </w:r>
    </w:p>
  </w:endnote>
  <w:endnote w:type="continuationSeparator" w:id="0">
    <w:p w14:paraId="2935D0A0" w14:textId="77777777" w:rsidR="004B3034" w:rsidRDefault="004B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B16B2" w14:textId="77777777" w:rsidR="00BB2D15" w:rsidRDefault="00BB2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614C9" w14:textId="77777777" w:rsidR="00A17475" w:rsidRDefault="009F3B44" w:rsidP="00EB1FF3">
    <w:pPr>
      <w:pStyle w:val="Footer"/>
      <w:pBdr>
        <w:top w:val="single" w:sz="4" w:space="1" w:color="auto"/>
      </w:pBdr>
      <w:jc w:val="center"/>
    </w:pPr>
    <w:r>
      <w:rPr>
        <w:noProof/>
        <w:lang w:eastAsia="en-CA"/>
      </w:rPr>
      <mc:AlternateContent>
        <mc:Choice Requires="wps">
          <w:drawing>
            <wp:anchor distT="0" distB="0" distL="114300" distR="114300" simplePos="0" relativeHeight="251658240" behindDoc="0" locked="1" layoutInCell="0" allowOverlap="1" wp14:anchorId="1B6B5725" wp14:editId="7FFADA10">
              <wp:simplePos x="0" y="0"/>
              <wp:positionH relativeFrom="margin">
                <wp:posOffset>0</wp:posOffset>
              </wp:positionH>
              <wp:positionV relativeFrom="paragraph">
                <wp:posOffset>137160</wp:posOffset>
              </wp:positionV>
              <wp:extent cx="2743200" cy="457200"/>
              <wp:effectExtent l="0" t="0" r="0" b="0"/>
              <wp:wrapNone/>
              <wp:docPr id="6" name="DocsID_PF4463989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C9DC9" w14:textId="0C301AFB" w:rsidR="00A17475" w:rsidRPr="00BB2D15" w:rsidRDefault="00BB2D15">
                          <w:pPr>
                            <w:pStyle w:val="DocsID"/>
                            <w:rPr>
                              <w:lang w:val="en-US"/>
                            </w:rPr>
                          </w:pPr>
                          <w:r>
                            <w:rPr>
                              <w:lang w:val="en-US"/>
                            </w:rPr>
                            <w:t>CM Legal – Jun, 2024</w:t>
                          </w:r>
                        </w:p>
                      </w:txbxContent>
                    </wps:txbx>
                    <wps:bodyPr rot="0" vert="horz" wrap="square" lIns="0" tIns="0" rIns="0" bIns="228600" anchor="t" anchorCtr="0" upright="1"/>
                  </wps:wsp>
                </a:graphicData>
              </a:graphic>
              <wp14:sizeRelH relativeFrom="page">
                <wp14:pctWidth>0</wp14:pctWidth>
              </wp14:sizeRelH>
              <wp14:sizeRelV relativeFrom="page">
                <wp14:pctHeight>0</wp14:pctHeight>
              </wp14:sizeRelV>
            </wp:anchor>
          </w:drawing>
        </mc:Choice>
        <mc:Fallback>
          <w:pict>
            <v:shapetype w14:anchorId="1B6B5725" id="_x0000_t202" coordsize="21600,21600" o:spt="202" path="m,l,21600r21600,l21600,xe">
              <v:stroke joinstyle="miter"/>
              <v:path gradientshapeok="t" o:connecttype="rect"/>
            </v:shapetype>
            <v:shape id="DocsID_PF4463989554" o:spid="_x0000_s1026" type="#_x0000_t202" style="position:absolute;left:0;text-align:left;margin-left:0;margin-top:10.8pt;width:3in;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" o:allowincell="f" stroked="f">
              <v:textbox inset="0,0,0,18pt">
                <w:txbxContent>
                  <w:p w14:paraId="558C9DC9" w14:textId="0C301AFB" w:rsidR="00A17475" w:rsidRPr="00BB2D15" w:rsidRDefault="00BB2D15">
                    <w:pPr>
                      <w:pStyle w:val="DocsID"/>
                      <w:rPr>
                        <w:lang w:val="en-US"/>
                      </w:rPr>
                    </w:pPr>
                    <w:r>
                      <w:rPr>
                        <w:lang w:val="en-US"/>
                      </w:rPr>
                      <w:t>CM Legal – Jun, 2024</w:t>
                    </w:r>
                  </w:p>
                </w:txbxContent>
              </v:textbox>
              <w10:wrap anchorx="margin"/>
              <w10:anchorlock/>
            </v:shape>
          </w:pict>
        </mc:Fallback>
      </mc:AlternateContent>
    </w:r>
    <w:r>
      <w:t xml:space="preserve"> </w:t>
    </w:r>
    <w:r>
      <w:fldChar w:fldCharType="begin"/>
    </w:r>
    <w:r>
      <w:instrText xml:space="preserve"> PAGE </w:instrText>
    </w:r>
    <w:r>
      <w:fldChar w:fldCharType="separate"/>
    </w:r>
    <w:r>
      <w:rPr>
        <w:noProof/>
      </w:rPr>
      <w:t>40</w:t>
    </w:r>
    <w:r>
      <w:rPr>
        <w:noProof/>
      </w:rPr>
      <w:fldChar w:fldCharType="end"/>
    </w:r>
  </w:p>
  <w:p w14:paraId="0C981D8B" w14:textId="77777777" w:rsidR="00A17475" w:rsidRDefault="00A174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A695" w14:textId="77777777" w:rsidR="00BB2D15" w:rsidRDefault="00BB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2913C" w14:textId="77777777" w:rsidR="004B3034" w:rsidRDefault="004B3034">
      <w:r>
        <w:separator/>
      </w:r>
    </w:p>
  </w:footnote>
  <w:footnote w:type="continuationSeparator" w:id="0">
    <w:p w14:paraId="3ABEDBF1" w14:textId="77777777" w:rsidR="004B3034" w:rsidRDefault="004B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4CF8" w14:textId="77777777" w:rsidR="00BB2D15" w:rsidRDefault="00BB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24C" w14:textId="251E34DC" w:rsidR="00F97C6F" w:rsidRDefault="00F97C6F" w:rsidP="00F97C6F">
    <w:pPr>
      <w:pStyle w:val="Header"/>
      <w:rPr>
        <w:b/>
      </w:rPr>
    </w:pPr>
    <w:r>
      <w:rPr>
        <w:rFonts w:cs="Arial"/>
        <w:b/>
        <w:spacing w:val="-2"/>
        <w:lang w:val="en-GB"/>
      </w:rPr>
      <w:t xml:space="preserve">REQUEST FOR PROPOSAL FOR THE </w:t>
    </w:r>
    <w:r>
      <w:rPr>
        <w:b/>
        <w:bCs/>
      </w:rPr>
      <w:t>POST-COLLECTION SERVICES RELATED TO RECYCLABLE MATERIAL FOR NEW BRUNSWICK AND NOVA SCOTIA</w:t>
    </w:r>
  </w:p>
  <w:p w14:paraId="4D31734D" w14:textId="3F430ED3" w:rsidR="00F97C6F" w:rsidRDefault="00F97C6F" w:rsidP="00F97C6F">
    <w:pPr>
      <w:pStyle w:val="Header"/>
    </w:pPr>
    <w:r>
      <w:rPr>
        <w:b/>
      </w:rPr>
      <w:tab/>
    </w:r>
    <w:r>
      <w:rPr>
        <w:b/>
      </w:rPr>
      <w:tab/>
      <w:t>RFP CMA 2024-0</w:t>
    </w:r>
    <w:r w:rsidR="008718E0">
      <w:rPr>
        <w:b/>
      </w:rPr>
      <w:t>1</w:t>
    </w:r>
  </w:p>
  <w:p w14:paraId="1457B4A9" w14:textId="7B78325F" w:rsidR="00474442" w:rsidRDefault="0047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684D" w14:textId="77777777" w:rsidR="00BB2D15" w:rsidRDefault="00BB2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1720"/>
    <w:multiLevelType w:val="hybridMultilevel"/>
    <w:tmpl w:val="8E5621AE"/>
    <w:lvl w:ilvl="0" w:tplc="5DBC90EC">
      <w:start w:val="1"/>
      <w:numFmt w:val="bullet"/>
      <w:lvlText w:val=""/>
      <w:lvlJc w:val="left"/>
      <w:pPr>
        <w:tabs>
          <w:tab w:val="num" w:pos="720"/>
        </w:tabs>
        <w:ind w:left="720" w:hanging="360"/>
      </w:pPr>
      <w:rPr>
        <w:rFonts w:ascii="Symbol" w:hAnsi="Symbol" w:hint="default"/>
        <w:color w:val="auto"/>
      </w:rPr>
    </w:lvl>
    <w:lvl w:ilvl="1" w:tplc="2A320738" w:tentative="1">
      <w:start w:val="1"/>
      <w:numFmt w:val="bullet"/>
      <w:lvlText w:val="o"/>
      <w:lvlJc w:val="left"/>
      <w:pPr>
        <w:tabs>
          <w:tab w:val="num" w:pos="1440"/>
        </w:tabs>
        <w:ind w:left="1440" w:hanging="360"/>
      </w:pPr>
      <w:rPr>
        <w:rFonts w:ascii="Courier New" w:hAnsi="Courier New" w:hint="default"/>
      </w:rPr>
    </w:lvl>
    <w:lvl w:ilvl="2" w:tplc="28B86E0C" w:tentative="1">
      <w:start w:val="1"/>
      <w:numFmt w:val="bullet"/>
      <w:lvlText w:val=""/>
      <w:lvlJc w:val="left"/>
      <w:pPr>
        <w:tabs>
          <w:tab w:val="num" w:pos="2160"/>
        </w:tabs>
        <w:ind w:left="2160" w:hanging="360"/>
      </w:pPr>
      <w:rPr>
        <w:rFonts w:ascii="Wingdings" w:hAnsi="Wingdings" w:hint="default"/>
      </w:rPr>
    </w:lvl>
    <w:lvl w:ilvl="3" w:tplc="29A608BE" w:tentative="1">
      <w:start w:val="1"/>
      <w:numFmt w:val="bullet"/>
      <w:lvlText w:val=""/>
      <w:lvlJc w:val="left"/>
      <w:pPr>
        <w:tabs>
          <w:tab w:val="num" w:pos="2880"/>
        </w:tabs>
        <w:ind w:left="2880" w:hanging="360"/>
      </w:pPr>
      <w:rPr>
        <w:rFonts w:ascii="Symbol" w:hAnsi="Symbol" w:hint="default"/>
      </w:rPr>
    </w:lvl>
    <w:lvl w:ilvl="4" w:tplc="9C98F368" w:tentative="1">
      <w:start w:val="1"/>
      <w:numFmt w:val="bullet"/>
      <w:lvlText w:val="o"/>
      <w:lvlJc w:val="left"/>
      <w:pPr>
        <w:tabs>
          <w:tab w:val="num" w:pos="3600"/>
        </w:tabs>
        <w:ind w:left="3600" w:hanging="360"/>
      </w:pPr>
      <w:rPr>
        <w:rFonts w:ascii="Courier New" w:hAnsi="Courier New" w:hint="default"/>
      </w:rPr>
    </w:lvl>
    <w:lvl w:ilvl="5" w:tplc="692637C4" w:tentative="1">
      <w:start w:val="1"/>
      <w:numFmt w:val="bullet"/>
      <w:lvlText w:val=""/>
      <w:lvlJc w:val="left"/>
      <w:pPr>
        <w:tabs>
          <w:tab w:val="num" w:pos="4320"/>
        </w:tabs>
        <w:ind w:left="4320" w:hanging="360"/>
      </w:pPr>
      <w:rPr>
        <w:rFonts w:ascii="Wingdings" w:hAnsi="Wingdings" w:hint="default"/>
      </w:rPr>
    </w:lvl>
    <w:lvl w:ilvl="6" w:tplc="A9EC56E8" w:tentative="1">
      <w:start w:val="1"/>
      <w:numFmt w:val="bullet"/>
      <w:lvlText w:val=""/>
      <w:lvlJc w:val="left"/>
      <w:pPr>
        <w:tabs>
          <w:tab w:val="num" w:pos="5040"/>
        </w:tabs>
        <w:ind w:left="5040" w:hanging="360"/>
      </w:pPr>
      <w:rPr>
        <w:rFonts w:ascii="Symbol" w:hAnsi="Symbol" w:hint="default"/>
      </w:rPr>
    </w:lvl>
    <w:lvl w:ilvl="7" w:tplc="651C4AEA" w:tentative="1">
      <w:start w:val="1"/>
      <w:numFmt w:val="bullet"/>
      <w:lvlText w:val="o"/>
      <w:lvlJc w:val="left"/>
      <w:pPr>
        <w:tabs>
          <w:tab w:val="num" w:pos="5760"/>
        </w:tabs>
        <w:ind w:left="5760" w:hanging="360"/>
      </w:pPr>
      <w:rPr>
        <w:rFonts w:ascii="Courier New" w:hAnsi="Courier New" w:hint="default"/>
      </w:rPr>
    </w:lvl>
    <w:lvl w:ilvl="8" w:tplc="53241D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B9E61C32">
      <w:start w:val="1"/>
      <w:numFmt w:val="bullet"/>
      <w:lvlText w:val=""/>
      <w:lvlJc w:val="left"/>
      <w:pPr>
        <w:ind w:left="720" w:hanging="360"/>
      </w:pPr>
      <w:rPr>
        <w:rFonts w:ascii="Symbol" w:hAnsi="Symbol" w:hint="default"/>
        <w:color w:val="auto"/>
      </w:rPr>
    </w:lvl>
    <w:lvl w:ilvl="1" w:tplc="34D65C2A">
      <w:start w:val="1"/>
      <w:numFmt w:val="bullet"/>
      <w:lvlText w:val="o"/>
      <w:lvlJc w:val="left"/>
      <w:pPr>
        <w:ind w:left="1440" w:hanging="360"/>
      </w:pPr>
      <w:rPr>
        <w:rFonts w:ascii="Courier New" w:hAnsi="Courier New" w:cs="Courier New" w:hint="default"/>
      </w:rPr>
    </w:lvl>
    <w:lvl w:ilvl="2" w:tplc="1D6C3182" w:tentative="1">
      <w:start w:val="1"/>
      <w:numFmt w:val="bullet"/>
      <w:lvlText w:val=""/>
      <w:lvlJc w:val="left"/>
      <w:pPr>
        <w:ind w:left="2160" w:hanging="360"/>
      </w:pPr>
      <w:rPr>
        <w:rFonts w:ascii="Wingdings" w:hAnsi="Wingdings" w:hint="default"/>
      </w:rPr>
    </w:lvl>
    <w:lvl w:ilvl="3" w:tplc="A6E05FBC" w:tentative="1">
      <w:start w:val="1"/>
      <w:numFmt w:val="bullet"/>
      <w:lvlText w:val=""/>
      <w:lvlJc w:val="left"/>
      <w:pPr>
        <w:ind w:left="2880" w:hanging="360"/>
      </w:pPr>
      <w:rPr>
        <w:rFonts w:ascii="Symbol" w:hAnsi="Symbol" w:hint="default"/>
      </w:rPr>
    </w:lvl>
    <w:lvl w:ilvl="4" w:tplc="0DCEE09A" w:tentative="1">
      <w:start w:val="1"/>
      <w:numFmt w:val="bullet"/>
      <w:lvlText w:val="o"/>
      <w:lvlJc w:val="left"/>
      <w:pPr>
        <w:ind w:left="3600" w:hanging="360"/>
      </w:pPr>
      <w:rPr>
        <w:rFonts w:ascii="Courier New" w:hAnsi="Courier New" w:cs="Courier New" w:hint="default"/>
      </w:rPr>
    </w:lvl>
    <w:lvl w:ilvl="5" w:tplc="246C92D0" w:tentative="1">
      <w:start w:val="1"/>
      <w:numFmt w:val="bullet"/>
      <w:lvlText w:val=""/>
      <w:lvlJc w:val="left"/>
      <w:pPr>
        <w:ind w:left="4320" w:hanging="360"/>
      </w:pPr>
      <w:rPr>
        <w:rFonts w:ascii="Wingdings" w:hAnsi="Wingdings" w:hint="default"/>
      </w:rPr>
    </w:lvl>
    <w:lvl w:ilvl="6" w:tplc="BC2A0D20" w:tentative="1">
      <w:start w:val="1"/>
      <w:numFmt w:val="bullet"/>
      <w:lvlText w:val=""/>
      <w:lvlJc w:val="left"/>
      <w:pPr>
        <w:ind w:left="5040" w:hanging="360"/>
      </w:pPr>
      <w:rPr>
        <w:rFonts w:ascii="Symbol" w:hAnsi="Symbol" w:hint="default"/>
      </w:rPr>
    </w:lvl>
    <w:lvl w:ilvl="7" w:tplc="EC68E1BE" w:tentative="1">
      <w:start w:val="1"/>
      <w:numFmt w:val="bullet"/>
      <w:lvlText w:val="o"/>
      <w:lvlJc w:val="left"/>
      <w:pPr>
        <w:ind w:left="5760" w:hanging="360"/>
      </w:pPr>
      <w:rPr>
        <w:rFonts w:ascii="Courier New" w:hAnsi="Courier New" w:cs="Courier New" w:hint="default"/>
      </w:rPr>
    </w:lvl>
    <w:lvl w:ilvl="8" w:tplc="FAFACBBE"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B4F475A0">
      <w:start w:val="1"/>
      <w:numFmt w:val="bullet"/>
      <w:lvlText w:val=""/>
      <w:lvlJc w:val="left"/>
      <w:pPr>
        <w:ind w:left="720" w:hanging="360"/>
      </w:pPr>
      <w:rPr>
        <w:rFonts w:ascii="Symbol" w:hAnsi="Symbol" w:hint="default"/>
      </w:rPr>
    </w:lvl>
    <w:lvl w:ilvl="1" w:tplc="08D64AD6" w:tentative="1">
      <w:start w:val="1"/>
      <w:numFmt w:val="bullet"/>
      <w:lvlText w:val="o"/>
      <w:lvlJc w:val="left"/>
      <w:pPr>
        <w:ind w:left="1440" w:hanging="360"/>
      </w:pPr>
      <w:rPr>
        <w:rFonts w:ascii="Courier New" w:hAnsi="Courier New" w:cs="Courier New" w:hint="default"/>
      </w:rPr>
    </w:lvl>
    <w:lvl w:ilvl="2" w:tplc="8572051C" w:tentative="1">
      <w:start w:val="1"/>
      <w:numFmt w:val="bullet"/>
      <w:lvlText w:val=""/>
      <w:lvlJc w:val="left"/>
      <w:pPr>
        <w:ind w:left="2160" w:hanging="360"/>
      </w:pPr>
      <w:rPr>
        <w:rFonts w:ascii="Wingdings" w:hAnsi="Wingdings" w:hint="default"/>
      </w:rPr>
    </w:lvl>
    <w:lvl w:ilvl="3" w:tplc="49C2F34A" w:tentative="1">
      <w:start w:val="1"/>
      <w:numFmt w:val="bullet"/>
      <w:lvlText w:val=""/>
      <w:lvlJc w:val="left"/>
      <w:pPr>
        <w:ind w:left="2880" w:hanging="360"/>
      </w:pPr>
      <w:rPr>
        <w:rFonts w:ascii="Symbol" w:hAnsi="Symbol" w:hint="default"/>
      </w:rPr>
    </w:lvl>
    <w:lvl w:ilvl="4" w:tplc="26D89406" w:tentative="1">
      <w:start w:val="1"/>
      <w:numFmt w:val="bullet"/>
      <w:lvlText w:val="o"/>
      <w:lvlJc w:val="left"/>
      <w:pPr>
        <w:ind w:left="3600" w:hanging="360"/>
      </w:pPr>
      <w:rPr>
        <w:rFonts w:ascii="Courier New" w:hAnsi="Courier New" w:cs="Courier New" w:hint="default"/>
      </w:rPr>
    </w:lvl>
    <w:lvl w:ilvl="5" w:tplc="0F7EB142" w:tentative="1">
      <w:start w:val="1"/>
      <w:numFmt w:val="bullet"/>
      <w:lvlText w:val=""/>
      <w:lvlJc w:val="left"/>
      <w:pPr>
        <w:ind w:left="4320" w:hanging="360"/>
      </w:pPr>
      <w:rPr>
        <w:rFonts w:ascii="Wingdings" w:hAnsi="Wingdings" w:hint="default"/>
      </w:rPr>
    </w:lvl>
    <w:lvl w:ilvl="6" w:tplc="E850D2AA" w:tentative="1">
      <w:start w:val="1"/>
      <w:numFmt w:val="bullet"/>
      <w:lvlText w:val=""/>
      <w:lvlJc w:val="left"/>
      <w:pPr>
        <w:ind w:left="5040" w:hanging="360"/>
      </w:pPr>
      <w:rPr>
        <w:rFonts w:ascii="Symbol" w:hAnsi="Symbol" w:hint="default"/>
      </w:rPr>
    </w:lvl>
    <w:lvl w:ilvl="7" w:tplc="4EA0B116" w:tentative="1">
      <w:start w:val="1"/>
      <w:numFmt w:val="bullet"/>
      <w:lvlText w:val="o"/>
      <w:lvlJc w:val="left"/>
      <w:pPr>
        <w:ind w:left="5760" w:hanging="360"/>
      </w:pPr>
      <w:rPr>
        <w:rFonts w:ascii="Courier New" w:hAnsi="Courier New" w:cs="Courier New" w:hint="default"/>
      </w:rPr>
    </w:lvl>
    <w:lvl w:ilvl="8" w:tplc="237004D2"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3092C288">
      <w:start w:val="1"/>
      <w:numFmt w:val="bullet"/>
      <w:lvlText w:val=""/>
      <w:lvlJc w:val="left"/>
      <w:pPr>
        <w:tabs>
          <w:tab w:val="num" w:pos="720"/>
        </w:tabs>
        <w:ind w:left="720" w:hanging="360"/>
      </w:pPr>
      <w:rPr>
        <w:rFonts w:ascii="Symbol" w:hAnsi="Symbol" w:hint="default"/>
        <w:color w:val="auto"/>
      </w:rPr>
    </w:lvl>
    <w:lvl w:ilvl="1" w:tplc="94DE9FE6" w:tentative="1">
      <w:start w:val="1"/>
      <w:numFmt w:val="bullet"/>
      <w:lvlText w:val="o"/>
      <w:lvlJc w:val="left"/>
      <w:pPr>
        <w:tabs>
          <w:tab w:val="num" w:pos="1440"/>
        </w:tabs>
        <w:ind w:left="1440" w:hanging="360"/>
      </w:pPr>
      <w:rPr>
        <w:rFonts w:ascii="Courier New" w:hAnsi="Courier New" w:hint="default"/>
      </w:rPr>
    </w:lvl>
    <w:lvl w:ilvl="2" w:tplc="D3C822F2" w:tentative="1">
      <w:start w:val="1"/>
      <w:numFmt w:val="bullet"/>
      <w:lvlText w:val=""/>
      <w:lvlJc w:val="left"/>
      <w:pPr>
        <w:tabs>
          <w:tab w:val="num" w:pos="2160"/>
        </w:tabs>
        <w:ind w:left="2160" w:hanging="360"/>
      </w:pPr>
      <w:rPr>
        <w:rFonts w:ascii="Wingdings" w:hAnsi="Wingdings" w:hint="default"/>
      </w:rPr>
    </w:lvl>
    <w:lvl w:ilvl="3" w:tplc="1CBCA2FA" w:tentative="1">
      <w:start w:val="1"/>
      <w:numFmt w:val="bullet"/>
      <w:lvlText w:val=""/>
      <w:lvlJc w:val="left"/>
      <w:pPr>
        <w:tabs>
          <w:tab w:val="num" w:pos="2880"/>
        </w:tabs>
        <w:ind w:left="2880" w:hanging="360"/>
      </w:pPr>
      <w:rPr>
        <w:rFonts w:ascii="Symbol" w:hAnsi="Symbol" w:hint="default"/>
      </w:rPr>
    </w:lvl>
    <w:lvl w:ilvl="4" w:tplc="C70255F4" w:tentative="1">
      <w:start w:val="1"/>
      <w:numFmt w:val="bullet"/>
      <w:lvlText w:val="o"/>
      <w:lvlJc w:val="left"/>
      <w:pPr>
        <w:tabs>
          <w:tab w:val="num" w:pos="3600"/>
        </w:tabs>
        <w:ind w:left="3600" w:hanging="360"/>
      </w:pPr>
      <w:rPr>
        <w:rFonts w:ascii="Courier New" w:hAnsi="Courier New" w:hint="default"/>
      </w:rPr>
    </w:lvl>
    <w:lvl w:ilvl="5" w:tplc="04A6A982" w:tentative="1">
      <w:start w:val="1"/>
      <w:numFmt w:val="bullet"/>
      <w:lvlText w:val=""/>
      <w:lvlJc w:val="left"/>
      <w:pPr>
        <w:tabs>
          <w:tab w:val="num" w:pos="4320"/>
        </w:tabs>
        <w:ind w:left="4320" w:hanging="360"/>
      </w:pPr>
      <w:rPr>
        <w:rFonts w:ascii="Wingdings" w:hAnsi="Wingdings" w:hint="default"/>
      </w:rPr>
    </w:lvl>
    <w:lvl w:ilvl="6" w:tplc="6CC65FB0" w:tentative="1">
      <w:start w:val="1"/>
      <w:numFmt w:val="bullet"/>
      <w:lvlText w:val=""/>
      <w:lvlJc w:val="left"/>
      <w:pPr>
        <w:tabs>
          <w:tab w:val="num" w:pos="5040"/>
        </w:tabs>
        <w:ind w:left="5040" w:hanging="360"/>
      </w:pPr>
      <w:rPr>
        <w:rFonts w:ascii="Symbol" w:hAnsi="Symbol" w:hint="default"/>
      </w:rPr>
    </w:lvl>
    <w:lvl w:ilvl="7" w:tplc="461C2974" w:tentative="1">
      <w:start w:val="1"/>
      <w:numFmt w:val="bullet"/>
      <w:lvlText w:val="o"/>
      <w:lvlJc w:val="left"/>
      <w:pPr>
        <w:tabs>
          <w:tab w:val="num" w:pos="5760"/>
        </w:tabs>
        <w:ind w:left="5760" w:hanging="360"/>
      </w:pPr>
      <w:rPr>
        <w:rFonts w:ascii="Courier New" w:hAnsi="Courier New" w:hint="default"/>
      </w:rPr>
    </w:lvl>
    <w:lvl w:ilvl="8" w:tplc="BE6CB6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2FC85300">
      <w:start w:val="1"/>
      <w:numFmt w:val="bullet"/>
      <w:lvlText w:val=""/>
      <w:lvlJc w:val="left"/>
      <w:pPr>
        <w:ind w:left="720" w:hanging="360"/>
      </w:pPr>
      <w:rPr>
        <w:rFonts w:ascii="Symbol" w:hAnsi="Symbol" w:hint="default"/>
      </w:rPr>
    </w:lvl>
    <w:lvl w:ilvl="1" w:tplc="9A82E35C" w:tentative="1">
      <w:start w:val="1"/>
      <w:numFmt w:val="bullet"/>
      <w:lvlText w:val="o"/>
      <w:lvlJc w:val="left"/>
      <w:pPr>
        <w:ind w:left="1440" w:hanging="360"/>
      </w:pPr>
      <w:rPr>
        <w:rFonts w:ascii="Courier New" w:hAnsi="Courier New" w:cs="Courier New" w:hint="default"/>
      </w:rPr>
    </w:lvl>
    <w:lvl w:ilvl="2" w:tplc="0462963A" w:tentative="1">
      <w:start w:val="1"/>
      <w:numFmt w:val="bullet"/>
      <w:lvlText w:val=""/>
      <w:lvlJc w:val="left"/>
      <w:pPr>
        <w:ind w:left="2160" w:hanging="360"/>
      </w:pPr>
      <w:rPr>
        <w:rFonts w:ascii="Wingdings" w:hAnsi="Wingdings" w:hint="default"/>
      </w:rPr>
    </w:lvl>
    <w:lvl w:ilvl="3" w:tplc="CEEE1278" w:tentative="1">
      <w:start w:val="1"/>
      <w:numFmt w:val="bullet"/>
      <w:lvlText w:val=""/>
      <w:lvlJc w:val="left"/>
      <w:pPr>
        <w:ind w:left="2880" w:hanging="360"/>
      </w:pPr>
      <w:rPr>
        <w:rFonts w:ascii="Symbol" w:hAnsi="Symbol" w:hint="default"/>
      </w:rPr>
    </w:lvl>
    <w:lvl w:ilvl="4" w:tplc="F24855BC" w:tentative="1">
      <w:start w:val="1"/>
      <w:numFmt w:val="bullet"/>
      <w:lvlText w:val="o"/>
      <w:lvlJc w:val="left"/>
      <w:pPr>
        <w:ind w:left="3600" w:hanging="360"/>
      </w:pPr>
      <w:rPr>
        <w:rFonts w:ascii="Courier New" w:hAnsi="Courier New" w:cs="Courier New" w:hint="default"/>
      </w:rPr>
    </w:lvl>
    <w:lvl w:ilvl="5" w:tplc="634CCA72" w:tentative="1">
      <w:start w:val="1"/>
      <w:numFmt w:val="bullet"/>
      <w:lvlText w:val=""/>
      <w:lvlJc w:val="left"/>
      <w:pPr>
        <w:ind w:left="4320" w:hanging="360"/>
      </w:pPr>
      <w:rPr>
        <w:rFonts w:ascii="Wingdings" w:hAnsi="Wingdings" w:hint="default"/>
      </w:rPr>
    </w:lvl>
    <w:lvl w:ilvl="6" w:tplc="265AC6EC" w:tentative="1">
      <w:start w:val="1"/>
      <w:numFmt w:val="bullet"/>
      <w:lvlText w:val=""/>
      <w:lvlJc w:val="left"/>
      <w:pPr>
        <w:ind w:left="5040" w:hanging="360"/>
      </w:pPr>
      <w:rPr>
        <w:rFonts w:ascii="Symbol" w:hAnsi="Symbol" w:hint="default"/>
      </w:rPr>
    </w:lvl>
    <w:lvl w:ilvl="7" w:tplc="E6C4A470" w:tentative="1">
      <w:start w:val="1"/>
      <w:numFmt w:val="bullet"/>
      <w:lvlText w:val="o"/>
      <w:lvlJc w:val="left"/>
      <w:pPr>
        <w:ind w:left="5760" w:hanging="360"/>
      </w:pPr>
      <w:rPr>
        <w:rFonts w:ascii="Courier New" w:hAnsi="Courier New" w:cs="Courier New" w:hint="default"/>
      </w:rPr>
    </w:lvl>
    <w:lvl w:ilvl="8" w:tplc="0B923FF0"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432EA3E0">
      <w:start w:val="1"/>
      <w:numFmt w:val="bullet"/>
      <w:lvlText w:val=""/>
      <w:lvlJc w:val="left"/>
      <w:pPr>
        <w:ind w:left="360" w:hanging="360"/>
      </w:pPr>
      <w:rPr>
        <w:rFonts w:ascii="Symbol" w:hAnsi="Symbol" w:hint="default"/>
        <w:color w:val="auto"/>
      </w:rPr>
    </w:lvl>
    <w:lvl w:ilvl="1" w:tplc="7AFC990C" w:tentative="1">
      <w:start w:val="1"/>
      <w:numFmt w:val="bullet"/>
      <w:lvlText w:val="o"/>
      <w:lvlJc w:val="left"/>
      <w:pPr>
        <w:ind w:left="1080" w:hanging="360"/>
      </w:pPr>
      <w:rPr>
        <w:rFonts w:ascii="Courier New" w:hAnsi="Courier New" w:cs="Courier New" w:hint="default"/>
      </w:rPr>
    </w:lvl>
    <w:lvl w:ilvl="2" w:tplc="F2507DB4" w:tentative="1">
      <w:start w:val="1"/>
      <w:numFmt w:val="bullet"/>
      <w:lvlText w:val=""/>
      <w:lvlJc w:val="left"/>
      <w:pPr>
        <w:ind w:left="1800" w:hanging="360"/>
      </w:pPr>
      <w:rPr>
        <w:rFonts w:ascii="Wingdings" w:hAnsi="Wingdings" w:hint="default"/>
      </w:rPr>
    </w:lvl>
    <w:lvl w:ilvl="3" w:tplc="EC3A14B6" w:tentative="1">
      <w:start w:val="1"/>
      <w:numFmt w:val="bullet"/>
      <w:lvlText w:val=""/>
      <w:lvlJc w:val="left"/>
      <w:pPr>
        <w:ind w:left="2520" w:hanging="360"/>
      </w:pPr>
      <w:rPr>
        <w:rFonts w:ascii="Symbol" w:hAnsi="Symbol" w:hint="default"/>
      </w:rPr>
    </w:lvl>
    <w:lvl w:ilvl="4" w:tplc="00BA5A82" w:tentative="1">
      <w:start w:val="1"/>
      <w:numFmt w:val="bullet"/>
      <w:lvlText w:val="o"/>
      <w:lvlJc w:val="left"/>
      <w:pPr>
        <w:ind w:left="3240" w:hanging="360"/>
      </w:pPr>
      <w:rPr>
        <w:rFonts w:ascii="Courier New" w:hAnsi="Courier New" w:cs="Courier New" w:hint="default"/>
      </w:rPr>
    </w:lvl>
    <w:lvl w:ilvl="5" w:tplc="B1A6C1DA" w:tentative="1">
      <w:start w:val="1"/>
      <w:numFmt w:val="bullet"/>
      <w:lvlText w:val=""/>
      <w:lvlJc w:val="left"/>
      <w:pPr>
        <w:ind w:left="3960" w:hanging="360"/>
      </w:pPr>
      <w:rPr>
        <w:rFonts w:ascii="Wingdings" w:hAnsi="Wingdings" w:hint="default"/>
      </w:rPr>
    </w:lvl>
    <w:lvl w:ilvl="6" w:tplc="800CD010" w:tentative="1">
      <w:start w:val="1"/>
      <w:numFmt w:val="bullet"/>
      <w:lvlText w:val=""/>
      <w:lvlJc w:val="left"/>
      <w:pPr>
        <w:ind w:left="4680" w:hanging="360"/>
      </w:pPr>
      <w:rPr>
        <w:rFonts w:ascii="Symbol" w:hAnsi="Symbol" w:hint="default"/>
      </w:rPr>
    </w:lvl>
    <w:lvl w:ilvl="7" w:tplc="A1D04068" w:tentative="1">
      <w:start w:val="1"/>
      <w:numFmt w:val="bullet"/>
      <w:lvlText w:val="o"/>
      <w:lvlJc w:val="left"/>
      <w:pPr>
        <w:ind w:left="5400" w:hanging="360"/>
      </w:pPr>
      <w:rPr>
        <w:rFonts w:ascii="Courier New" w:hAnsi="Courier New" w:cs="Courier New" w:hint="default"/>
      </w:rPr>
    </w:lvl>
    <w:lvl w:ilvl="8" w:tplc="658AE548"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D32E2BB4">
      <w:start w:val="1"/>
      <w:numFmt w:val="bullet"/>
      <w:lvlText w:val=""/>
      <w:lvlJc w:val="left"/>
      <w:pPr>
        <w:tabs>
          <w:tab w:val="num" w:pos="720"/>
        </w:tabs>
        <w:ind w:left="720" w:hanging="360"/>
      </w:pPr>
      <w:rPr>
        <w:rFonts w:ascii="Symbol" w:hAnsi="Symbol" w:hint="default"/>
        <w:color w:val="auto"/>
      </w:rPr>
    </w:lvl>
    <w:lvl w:ilvl="1" w:tplc="DBF275EC" w:tentative="1">
      <w:start w:val="1"/>
      <w:numFmt w:val="bullet"/>
      <w:lvlText w:val="o"/>
      <w:lvlJc w:val="left"/>
      <w:pPr>
        <w:tabs>
          <w:tab w:val="num" w:pos="1440"/>
        </w:tabs>
        <w:ind w:left="1440" w:hanging="360"/>
      </w:pPr>
      <w:rPr>
        <w:rFonts w:ascii="Courier New" w:hAnsi="Courier New" w:hint="default"/>
      </w:rPr>
    </w:lvl>
    <w:lvl w:ilvl="2" w:tplc="57E2E736" w:tentative="1">
      <w:start w:val="1"/>
      <w:numFmt w:val="bullet"/>
      <w:lvlText w:val=""/>
      <w:lvlJc w:val="left"/>
      <w:pPr>
        <w:tabs>
          <w:tab w:val="num" w:pos="2160"/>
        </w:tabs>
        <w:ind w:left="2160" w:hanging="360"/>
      </w:pPr>
      <w:rPr>
        <w:rFonts w:ascii="Wingdings" w:hAnsi="Wingdings" w:hint="default"/>
      </w:rPr>
    </w:lvl>
    <w:lvl w:ilvl="3" w:tplc="A1220358" w:tentative="1">
      <w:start w:val="1"/>
      <w:numFmt w:val="bullet"/>
      <w:lvlText w:val=""/>
      <w:lvlJc w:val="left"/>
      <w:pPr>
        <w:tabs>
          <w:tab w:val="num" w:pos="2880"/>
        </w:tabs>
        <w:ind w:left="2880" w:hanging="360"/>
      </w:pPr>
      <w:rPr>
        <w:rFonts w:ascii="Symbol" w:hAnsi="Symbol" w:hint="default"/>
      </w:rPr>
    </w:lvl>
    <w:lvl w:ilvl="4" w:tplc="B11C2256" w:tentative="1">
      <w:start w:val="1"/>
      <w:numFmt w:val="bullet"/>
      <w:lvlText w:val="o"/>
      <w:lvlJc w:val="left"/>
      <w:pPr>
        <w:tabs>
          <w:tab w:val="num" w:pos="3600"/>
        </w:tabs>
        <w:ind w:left="3600" w:hanging="360"/>
      </w:pPr>
      <w:rPr>
        <w:rFonts w:ascii="Courier New" w:hAnsi="Courier New" w:hint="default"/>
      </w:rPr>
    </w:lvl>
    <w:lvl w:ilvl="5" w:tplc="A77A8084" w:tentative="1">
      <w:start w:val="1"/>
      <w:numFmt w:val="bullet"/>
      <w:lvlText w:val=""/>
      <w:lvlJc w:val="left"/>
      <w:pPr>
        <w:tabs>
          <w:tab w:val="num" w:pos="4320"/>
        </w:tabs>
        <w:ind w:left="4320" w:hanging="360"/>
      </w:pPr>
      <w:rPr>
        <w:rFonts w:ascii="Wingdings" w:hAnsi="Wingdings" w:hint="default"/>
      </w:rPr>
    </w:lvl>
    <w:lvl w:ilvl="6" w:tplc="BE402B6A" w:tentative="1">
      <w:start w:val="1"/>
      <w:numFmt w:val="bullet"/>
      <w:lvlText w:val=""/>
      <w:lvlJc w:val="left"/>
      <w:pPr>
        <w:tabs>
          <w:tab w:val="num" w:pos="5040"/>
        </w:tabs>
        <w:ind w:left="5040" w:hanging="360"/>
      </w:pPr>
      <w:rPr>
        <w:rFonts w:ascii="Symbol" w:hAnsi="Symbol" w:hint="default"/>
      </w:rPr>
    </w:lvl>
    <w:lvl w:ilvl="7" w:tplc="E7CE5EA2" w:tentative="1">
      <w:start w:val="1"/>
      <w:numFmt w:val="bullet"/>
      <w:lvlText w:val="o"/>
      <w:lvlJc w:val="left"/>
      <w:pPr>
        <w:tabs>
          <w:tab w:val="num" w:pos="5760"/>
        </w:tabs>
        <w:ind w:left="5760" w:hanging="360"/>
      </w:pPr>
      <w:rPr>
        <w:rFonts w:ascii="Courier New" w:hAnsi="Courier New" w:hint="default"/>
      </w:rPr>
    </w:lvl>
    <w:lvl w:ilvl="8" w:tplc="F4D67A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6C78CA56">
      <w:start w:val="1"/>
      <w:numFmt w:val="bullet"/>
      <w:lvlText w:val=""/>
      <w:lvlJc w:val="left"/>
      <w:pPr>
        <w:ind w:left="720" w:hanging="360"/>
      </w:pPr>
      <w:rPr>
        <w:rFonts w:ascii="Symbol" w:hAnsi="Symbol" w:hint="default"/>
      </w:rPr>
    </w:lvl>
    <w:lvl w:ilvl="1" w:tplc="E49AAF3A" w:tentative="1">
      <w:start w:val="1"/>
      <w:numFmt w:val="bullet"/>
      <w:lvlText w:val="o"/>
      <w:lvlJc w:val="left"/>
      <w:pPr>
        <w:ind w:left="1440" w:hanging="360"/>
      </w:pPr>
      <w:rPr>
        <w:rFonts w:ascii="Courier New" w:hAnsi="Courier New" w:cs="Courier New" w:hint="default"/>
      </w:rPr>
    </w:lvl>
    <w:lvl w:ilvl="2" w:tplc="D164A426" w:tentative="1">
      <w:start w:val="1"/>
      <w:numFmt w:val="bullet"/>
      <w:lvlText w:val=""/>
      <w:lvlJc w:val="left"/>
      <w:pPr>
        <w:ind w:left="2160" w:hanging="360"/>
      </w:pPr>
      <w:rPr>
        <w:rFonts w:ascii="Wingdings" w:hAnsi="Wingdings" w:hint="default"/>
      </w:rPr>
    </w:lvl>
    <w:lvl w:ilvl="3" w:tplc="E4A8A44A" w:tentative="1">
      <w:start w:val="1"/>
      <w:numFmt w:val="bullet"/>
      <w:lvlText w:val=""/>
      <w:lvlJc w:val="left"/>
      <w:pPr>
        <w:ind w:left="2880" w:hanging="360"/>
      </w:pPr>
      <w:rPr>
        <w:rFonts w:ascii="Symbol" w:hAnsi="Symbol" w:hint="default"/>
      </w:rPr>
    </w:lvl>
    <w:lvl w:ilvl="4" w:tplc="54FCA5B8" w:tentative="1">
      <w:start w:val="1"/>
      <w:numFmt w:val="bullet"/>
      <w:lvlText w:val="o"/>
      <w:lvlJc w:val="left"/>
      <w:pPr>
        <w:ind w:left="3600" w:hanging="360"/>
      </w:pPr>
      <w:rPr>
        <w:rFonts w:ascii="Courier New" w:hAnsi="Courier New" w:cs="Courier New" w:hint="default"/>
      </w:rPr>
    </w:lvl>
    <w:lvl w:ilvl="5" w:tplc="10DC3018" w:tentative="1">
      <w:start w:val="1"/>
      <w:numFmt w:val="bullet"/>
      <w:lvlText w:val=""/>
      <w:lvlJc w:val="left"/>
      <w:pPr>
        <w:ind w:left="4320" w:hanging="360"/>
      </w:pPr>
      <w:rPr>
        <w:rFonts w:ascii="Wingdings" w:hAnsi="Wingdings" w:hint="default"/>
      </w:rPr>
    </w:lvl>
    <w:lvl w:ilvl="6" w:tplc="68226F04" w:tentative="1">
      <w:start w:val="1"/>
      <w:numFmt w:val="bullet"/>
      <w:lvlText w:val=""/>
      <w:lvlJc w:val="left"/>
      <w:pPr>
        <w:ind w:left="5040" w:hanging="360"/>
      </w:pPr>
      <w:rPr>
        <w:rFonts w:ascii="Symbol" w:hAnsi="Symbol" w:hint="default"/>
      </w:rPr>
    </w:lvl>
    <w:lvl w:ilvl="7" w:tplc="73AAC5E6" w:tentative="1">
      <w:start w:val="1"/>
      <w:numFmt w:val="bullet"/>
      <w:lvlText w:val="o"/>
      <w:lvlJc w:val="left"/>
      <w:pPr>
        <w:ind w:left="5760" w:hanging="360"/>
      </w:pPr>
      <w:rPr>
        <w:rFonts w:ascii="Courier New" w:hAnsi="Courier New" w:cs="Courier New" w:hint="default"/>
      </w:rPr>
    </w:lvl>
    <w:lvl w:ilvl="8" w:tplc="7C22B74A"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54803108">
      <w:start w:val="1"/>
      <w:numFmt w:val="bullet"/>
      <w:lvlText w:val=""/>
      <w:lvlJc w:val="left"/>
      <w:pPr>
        <w:tabs>
          <w:tab w:val="num" w:pos="720"/>
        </w:tabs>
        <w:ind w:left="720" w:hanging="360"/>
      </w:pPr>
      <w:rPr>
        <w:rFonts w:ascii="Symbol" w:hAnsi="Symbol" w:hint="default"/>
        <w:color w:val="auto"/>
      </w:rPr>
    </w:lvl>
    <w:lvl w:ilvl="1" w:tplc="6368FD7C" w:tentative="1">
      <w:start w:val="1"/>
      <w:numFmt w:val="bullet"/>
      <w:lvlText w:val="o"/>
      <w:lvlJc w:val="left"/>
      <w:pPr>
        <w:tabs>
          <w:tab w:val="num" w:pos="1440"/>
        </w:tabs>
        <w:ind w:left="1440" w:hanging="360"/>
      </w:pPr>
      <w:rPr>
        <w:rFonts w:ascii="Courier New" w:hAnsi="Courier New" w:hint="default"/>
      </w:rPr>
    </w:lvl>
    <w:lvl w:ilvl="2" w:tplc="29F63D42">
      <w:start w:val="1"/>
      <w:numFmt w:val="bullet"/>
      <w:lvlText w:val=""/>
      <w:lvlJc w:val="left"/>
      <w:pPr>
        <w:tabs>
          <w:tab w:val="num" w:pos="2160"/>
        </w:tabs>
        <w:ind w:left="2160" w:hanging="360"/>
      </w:pPr>
      <w:rPr>
        <w:rFonts w:ascii="Wingdings" w:hAnsi="Wingdings" w:hint="default"/>
      </w:rPr>
    </w:lvl>
    <w:lvl w:ilvl="3" w:tplc="80EEB39E" w:tentative="1">
      <w:start w:val="1"/>
      <w:numFmt w:val="bullet"/>
      <w:lvlText w:val=""/>
      <w:lvlJc w:val="left"/>
      <w:pPr>
        <w:tabs>
          <w:tab w:val="num" w:pos="2880"/>
        </w:tabs>
        <w:ind w:left="2880" w:hanging="360"/>
      </w:pPr>
      <w:rPr>
        <w:rFonts w:ascii="Symbol" w:hAnsi="Symbol" w:hint="default"/>
      </w:rPr>
    </w:lvl>
    <w:lvl w:ilvl="4" w:tplc="30A81E30" w:tentative="1">
      <w:start w:val="1"/>
      <w:numFmt w:val="bullet"/>
      <w:lvlText w:val="o"/>
      <w:lvlJc w:val="left"/>
      <w:pPr>
        <w:tabs>
          <w:tab w:val="num" w:pos="3600"/>
        </w:tabs>
        <w:ind w:left="3600" w:hanging="360"/>
      </w:pPr>
      <w:rPr>
        <w:rFonts w:ascii="Courier New" w:hAnsi="Courier New" w:hint="default"/>
      </w:rPr>
    </w:lvl>
    <w:lvl w:ilvl="5" w:tplc="A2CE2CE6" w:tentative="1">
      <w:start w:val="1"/>
      <w:numFmt w:val="bullet"/>
      <w:lvlText w:val=""/>
      <w:lvlJc w:val="left"/>
      <w:pPr>
        <w:tabs>
          <w:tab w:val="num" w:pos="4320"/>
        </w:tabs>
        <w:ind w:left="4320" w:hanging="360"/>
      </w:pPr>
      <w:rPr>
        <w:rFonts w:ascii="Wingdings" w:hAnsi="Wingdings" w:hint="default"/>
      </w:rPr>
    </w:lvl>
    <w:lvl w:ilvl="6" w:tplc="FC96A656" w:tentative="1">
      <w:start w:val="1"/>
      <w:numFmt w:val="bullet"/>
      <w:lvlText w:val=""/>
      <w:lvlJc w:val="left"/>
      <w:pPr>
        <w:tabs>
          <w:tab w:val="num" w:pos="5040"/>
        </w:tabs>
        <w:ind w:left="5040" w:hanging="360"/>
      </w:pPr>
      <w:rPr>
        <w:rFonts w:ascii="Symbol" w:hAnsi="Symbol" w:hint="default"/>
      </w:rPr>
    </w:lvl>
    <w:lvl w:ilvl="7" w:tplc="ADD41B88" w:tentative="1">
      <w:start w:val="1"/>
      <w:numFmt w:val="bullet"/>
      <w:lvlText w:val="o"/>
      <w:lvlJc w:val="left"/>
      <w:pPr>
        <w:tabs>
          <w:tab w:val="num" w:pos="5760"/>
        </w:tabs>
        <w:ind w:left="5760" w:hanging="360"/>
      </w:pPr>
      <w:rPr>
        <w:rFonts w:ascii="Courier New" w:hAnsi="Courier New" w:hint="default"/>
      </w:rPr>
    </w:lvl>
    <w:lvl w:ilvl="8" w:tplc="A5EA97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386E63A0">
      <w:start w:val="1"/>
      <w:numFmt w:val="bullet"/>
      <w:lvlText w:val=""/>
      <w:lvlJc w:val="left"/>
      <w:pPr>
        <w:ind w:left="1081" w:hanging="360"/>
      </w:pPr>
      <w:rPr>
        <w:rFonts w:ascii="Symbol" w:hAnsi="Symbol" w:hint="default"/>
        <w:color w:val="auto"/>
      </w:rPr>
    </w:lvl>
    <w:lvl w:ilvl="1" w:tplc="607E3282" w:tentative="1">
      <w:start w:val="1"/>
      <w:numFmt w:val="bullet"/>
      <w:lvlText w:val="o"/>
      <w:lvlJc w:val="left"/>
      <w:pPr>
        <w:ind w:left="1801" w:hanging="360"/>
      </w:pPr>
      <w:rPr>
        <w:rFonts w:ascii="Courier New" w:hAnsi="Courier New" w:cs="Courier New" w:hint="default"/>
      </w:rPr>
    </w:lvl>
    <w:lvl w:ilvl="2" w:tplc="0B2295C2" w:tentative="1">
      <w:start w:val="1"/>
      <w:numFmt w:val="bullet"/>
      <w:lvlText w:val=""/>
      <w:lvlJc w:val="left"/>
      <w:pPr>
        <w:ind w:left="2521" w:hanging="360"/>
      </w:pPr>
      <w:rPr>
        <w:rFonts w:ascii="Wingdings" w:hAnsi="Wingdings" w:hint="default"/>
      </w:rPr>
    </w:lvl>
    <w:lvl w:ilvl="3" w:tplc="C9289004" w:tentative="1">
      <w:start w:val="1"/>
      <w:numFmt w:val="bullet"/>
      <w:lvlText w:val=""/>
      <w:lvlJc w:val="left"/>
      <w:pPr>
        <w:ind w:left="3241" w:hanging="360"/>
      </w:pPr>
      <w:rPr>
        <w:rFonts w:ascii="Symbol" w:hAnsi="Symbol" w:hint="default"/>
      </w:rPr>
    </w:lvl>
    <w:lvl w:ilvl="4" w:tplc="7CFC39E2" w:tentative="1">
      <w:start w:val="1"/>
      <w:numFmt w:val="bullet"/>
      <w:lvlText w:val="o"/>
      <w:lvlJc w:val="left"/>
      <w:pPr>
        <w:ind w:left="3961" w:hanging="360"/>
      </w:pPr>
      <w:rPr>
        <w:rFonts w:ascii="Courier New" w:hAnsi="Courier New" w:cs="Courier New" w:hint="default"/>
      </w:rPr>
    </w:lvl>
    <w:lvl w:ilvl="5" w:tplc="E6B8B28C" w:tentative="1">
      <w:start w:val="1"/>
      <w:numFmt w:val="bullet"/>
      <w:lvlText w:val=""/>
      <w:lvlJc w:val="left"/>
      <w:pPr>
        <w:ind w:left="4681" w:hanging="360"/>
      </w:pPr>
      <w:rPr>
        <w:rFonts w:ascii="Wingdings" w:hAnsi="Wingdings" w:hint="default"/>
      </w:rPr>
    </w:lvl>
    <w:lvl w:ilvl="6" w:tplc="5700F994" w:tentative="1">
      <w:start w:val="1"/>
      <w:numFmt w:val="bullet"/>
      <w:lvlText w:val=""/>
      <w:lvlJc w:val="left"/>
      <w:pPr>
        <w:ind w:left="5401" w:hanging="360"/>
      </w:pPr>
      <w:rPr>
        <w:rFonts w:ascii="Symbol" w:hAnsi="Symbol" w:hint="default"/>
      </w:rPr>
    </w:lvl>
    <w:lvl w:ilvl="7" w:tplc="51AA4DDC" w:tentative="1">
      <w:start w:val="1"/>
      <w:numFmt w:val="bullet"/>
      <w:lvlText w:val="o"/>
      <w:lvlJc w:val="left"/>
      <w:pPr>
        <w:ind w:left="6121" w:hanging="360"/>
      </w:pPr>
      <w:rPr>
        <w:rFonts w:ascii="Courier New" w:hAnsi="Courier New" w:cs="Courier New" w:hint="default"/>
      </w:rPr>
    </w:lvl>
    <w:lvl w:ilvl="8" w:tplc="47563FE2"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ABCA0A42">
      <w:start w:val="1"/>
      <w:numFmt w:val="bullet"/>
      <w:lvlText w:val=""/>
      <w:lvlJc w:val="left"/>
      <w:pPr>
        <w:tabs>
          <w:tab w:val="num" w:pos="360"/>
        </w:tabs>
        <w:ind w:left="360" w:hanging="360"/>
      </w:pPr>
      <w:rPr>
        <w:rFonts w:ascii="Symbol" w:hAnsi="Symbol" w:hint="default"/>
        <w:color w:val="auto"/>
      </w:rPr>
    </w:lvl>
    <w:lvl w:ilvl="1" w:tplc="C2A47F26">
      <w:start w:val="1"/>
      <w:numFmt w:val="bullet"/>
      <w:lvlText w:val="o"/>
      <w:lvlJc w:val="left"/>
      <w:pPr>
        <w:tabs>
          <w:tab w:val="num" w:pos="1080"/>
        </w:tabs>
        <w:ind w:left="1080" w:hanging="360"/>
      </w:pPr>
      <w:rPr>
        <w:rFonts w:ascii="Courier New" w:hAnsi="Courier New" w:hint="default"/>
      </w:rPr>
    </w:lvl>
    <w:lvl w:ilvl="2" w:tplc="3FC27A06" w:tentative="1">
      <w:start w:val="1"/>
      <w:numFmt w:val="bullet"/>
      <w:lvlText w:val=""/>
      <w:lvlJc w:val="left"/>
      <w:pPr>
        <w:tabs>
          <w:tab w:val="num" w:pos="1800"/>
        </w:tabs>
        <w:ind w:left="1800" w:hanging="360"/>
      </w:pPr>
      <w:rPr>
        <w:rFonts w:ascii="Wingdings" w:hAnsi="Wingdings" w:hint="default"/>
      </w:rPr>
    </w:lvl>
    <w:lvl w:ilvl="3" w:tplc="93DCC8B0" w:tentative="1">
      <w:start w:val="1"/>
      <w:numFmt w:val="bullet"/>
      <w:lvlText w:val=""/>
      <w:lvlJc w:val="left"/>
      <w:pPr>
        <w:tabs>
          <w:tab w:val="num" w:pos="2520"/>
        </w:tabs>
        <w:ind w:left="2520" w:hanging="360"/>
      </w:pPr>
      <w:rPr>
        <w:rFonts w:ascii="Symbol" w:hAnsi="Symbol" w:hint="default"/>
      </w:rPr>
    </w:lvl>
    <w:lvl w:ilvl="4" w:tplc="97448C7E" w:tentative="1">
      <w:start w:val="1"/>
      <w:numFmt w:val="bullet"/>
      <w:lvlText w:val="o"/>
      <w:lvlJc w:val="left"/>
      <w:pPr>
        <w:tabs>
          <w:tab w:val="num" w:pos="3240"/>
        </w:tabs>
        <w:ind w:left="3240" w:hanging="360"/>
      </w:pPr>
      <w:rPr>
        <w:rFonts w:ascii="Courier New" w:hAnsi="Courier New" w:hint="default"/>
      </w:rPr>
    </w:lvl>
    <w:lvl w:ilvl="5" w:tplc="3454EBE4" w:tentative="1">
      <w:start w:val="1"/>
      <w:numFmt w:val="bullet"/>
      <w:lvlText w:val=""/>
      <w:lvlJc w:val="left"/>
      <w:pPr>
        <w:tabs>
          <w:tab w:val="num" w:pos="3960"/>
        </w:tabs>
        <w:ind w:left="3960" w:hanging="360"/>
      </w:pPr>
      <w:rPr>
        <w:rFonts w:ascii="Wingdings" w:hAnsi="Wingdings" w:hint="default"/>
      </w:rPr>
    </w:lvl>
    <w:lvl w:ilvl="6" w:tplc="11DECF7E" w:tentative="1">
      <w:start w:val="1"/>
      <w:numFmt w:val="bullet"/>
      <w:lvlText w:val=""/>
      <w:lvlJc w:val="left"/>
      <w:pPr>
        <w:tabs>
          <w:tab w:val="num" w:pos="4680"/>
        </w:tabs>
        <w:ind w:left="4680" w:hanging="360"/>
      </w:pPr>
      <w:rPr>
        <w:rFonts w:ascii="Symbol" w:hAnsi="Symbol" w:hint="default"/>
      </w:rPr>
    </w:lvl>
    <w:lvl w:ilvl="7" w:tplc="BC6C1E4C" w:tentative="1">
      <w:start w:val="1"/>
      <w:numFmt w:val="bullet"/>
      <w:lvlText w:val="o"/>
      <w:lvlJc w:val="left"/>
      <w:pPr>
        <w:tabs>
          <w:tab w:val="num" w:pos="5400"/>
        </w:tabs>
        <w:ind w:left="5400" w:hanging="360"/>
      </w:pPr>
      <w:rPr>
        <w:rFonts w:ascii="Courier New" w:hAnsi="Courier New" w:hint="default"/>
      </w:rPr>
    </w:lvl>
    <w:lvl w:ilvl="8" w:tplc="B32AE82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948EAB16">
      <w:start w:val="1"/>
      <w:numFmt w:val="bullet"/>
      <w:lvlText w:val=""/>
      <w:lvlJc w:val="left"/>
      <w:pPr>
        <w:ind w:left="720" w:hanging="360"/>
      </w:pPr>
      <w:rPr>
        <w:rFonts w:ascii="Symbol" w:hAnsi="Symbol" w:hint="default"/>
      </w:rPr>
    </w:lvl>
    <w:lvl w:ilvl="1" w:tplc="16FAC290" w:tentative="1">
      <w:start w:val="1"/>
      <w:numFmt w:val="bullet"/>
      <w:lvlText w:val="o"/>
      <w:lvlJc w:val="left"/>
      <w:pPr>
        <w:ind w:left="1440" w:hanging="360"/>
      </w:pPr>
      <w:rPr>
        <w:rFonts w:ascii="Courier New" w:hAnsi="Courier New" w:cs="Courier New" w:hint="default"/>
      </w:rPr>
    </w:lvl>
    <w:lvl w:ilvl="2" w:tplc="8A6E07EC" w:tentative="1">
      <w:start w:val="1"/>
      <w:numFmt w:val="bullet"/>
      <w:lvlText w:val=""/>
      <w:lvlJc w:val="left"/>
      <w:pPr>
        <w:ind w:left="2160" w:hanging="360"/>
      </w:pPr>
      <w:rPr>
        <w:rFonts w:ascii="Wingdings" w:hAnsi="Wingdings" w:hint="default"/>
      </w:rPr>
    </w:lvl>
    <w:lvl w:ilvl="3" w:tplc="2E46850A" w:tentative="1">
      <w:start w:val="1"/>
      <w:numFmt w:val="bullet"/>
      <w:lvlText w:val=""/>
      <w:lvlJc w:val="left"/>
      <w:pPr>
        <w:ind w:left="2880" w:hanging="360"/>
      </w:pPr>
      <w:rPr>
        <w:rFonts w:ascii="Symbol" w:hAnsi="Symbol" w:hint="default"/>
      </w:rPr>
    </w:lvl>
    <w:lvl w:ilvl="4" w:tplc="6AA2561A" w:tentative="1">
      <w:start w:val="1"/>
      <w:numFmt w:val="bullet"/>
      <w:lvlText w:val="o"/>
      <w:lvlJc w:val="left"/>
      <w:pPr>
        <w:ind w:left="3600" w:hanging="360"/>
      </w:pPr>
      <w:rPr>
        <w:rFonts w:ascii="Courier New" w:hAnsi="Courier New" w:cs="Courier New" w:hint="default"/>
      </w:rPr>
    </w:lvl>
    <w:lvl w:ilvl="5" w:tplc="A45CEFBC" w:tentative="1">
      <w:start w:val="1"/>
      <w:numFmt w:val="bullet"/>
      <w:lvlText w:val=""/>
      <w:lvlJc w:val="left"/>
      <w:pPr>
        <w:ind w:left="4320" w:hanging="360"/>
      </w:pPr>
      <w:rPr>
        <w:rFonts w:ascii="Wingdings" w:hAnsi="Wingdings" w:hint="default"/>
      </w:rPr>
    </w:lvl>
    <w:lvl w:ilvl="6" w:tplc="BE205D36" w:tentative="1">
      <w:start w:val="1"/>
      <w:numFmt w:val="bullet"/>
      <w:lvlText w:val=""/>
      <w:lvlJc w:val="left"/>
      <w:pPr>
        <w:ind w:left="5040" w:hanging="360"/>
      </w:pPr>
      <w:rPr>
        <w:rFonts w:ascii="Symbol" w:hAnsi="Symbol" w:hint="default"/>
      </w:rPr>
    </w:lvl>
    <w:lvl w:ilvl="7" w:tplc="70944D74" w:tentative="1">
      <w:start w:val="1"/>
      <w:numFmt w:val="bullet"/>
      <w:lvlText w:val="o"/>
      <w:lvlJc w:val="left"/>
      <w:pPr>
        <w:ind w:left="5760" w:hanging="360"/>
      </w:pPr>
      <w:rPr>
        <w:rFonts w:ascii="Courier New" w:hAnsi="Courier New" w:cs="Courier New" w:hint="default"/>
      </w:rPr>
    </w:lvl>
    <w:lvl w:ilvl="8" w:tplc="BAFE2DB2"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C3B826EA">
      <w:start w:val="1"/>
      <w:numFmt w:val="bullet"/>
      <w:lvlText w:val=""/>
      <w:lvlJc w:val="left"/>
      <w:pPr>
        <w:ind w:left="720" w:hanging="360"/>
      </w:pPr>
      <w:rPr>
        <w:rFonts w:ascii="Symbol" w:hAnsi="Symbol" w:hint="default"/>
        <w:color w:val="auto"/>
      </w:rPr>
    </w:lvl>
    <w:lvl w:ilvl="1" w:tplc="5C0CA5D8" w:tentative="1">
      <w:start w:val="1"/>
      <w:numFmt w:val="bullet"/>
      <w:lvlText w:val="o"/>
      <w:lvlJc w:val="left"/>
      <w:pPr>
        <w:ind w:left="1440" w:hanging="360"/>
      </w:pPr>
      <w:rPr>
        <w:rFonts w:ascii="Courier New" w:hAnsi="Courier New" w:cs="Courier New" w:hint="default"/>
      </w:rPr>
    </w:lvl>
    <w:lvl w:ilvl="2" w:tplc="CECAA88C" w:tentative="1">
      <w:start w:val="1"/>
      <w:numFmt w:val="bullet"/>
      <w:lvlText w:val=""/>
      <w:lvlJc w:val="left"/>
      <w:pPr>
        <w:ind w:left="2160" w:hanging="360"/>
      </w:pPr>
      <w:rPr>
        <w:rFonts w:ascii="Wingdings" w:hAnsi="Wingdings" w:hint="default"/>
      </w:rPr>
    </w:lvl>
    <w:lvl w:ilvl="3" w:tplc="85C42AD4" w:tentative="1">
      <w:start w:val="1"/>
      <w:numFmt w:val="bullet"/>
      <w:lvlText w:val=""/>
      <w:lvlJc w:val="left"/>
      <w:pPr>
        <w:ind w:left="2880" w:hanging="360"/>
      </w:pPr>
      <w:rPr>
        <w:rFonts w:ascii="Symbol" w:hAnsi="Symbol" w:hint="default"/>
      </w:rPr>
    </w:lvl>
    <w:lvl w:ilvl="4" w:tplc="84F4E450" w:tentative="1">
      <w:start w:val="1"/>
      <w:numFmt w:val="bullet"/>
      <w:lvlText w:val="o"/>
      <w:lvlJc w:val="left"/>
      <w:pPr>
        <w:ind w:left="3600" w:hanging="360"/>
      </w:pPr>
      <w:rPr>
        <w:rFonts w:ascii="Courier New" w:hAnsi="Courier New" w:cs="Courier New" w:hint="default"/>
      </w:rPr>
    </w:lvl>
    <w:lvl w:ilvl="5" w:tplc="55DA0154" w:tentative="1">
      <w:start w:val="1"/>
      <w:numFmt w:val="bullet"/>
      <w:lvlText w:val=""/>
      <w:lvlJc w:val="left"/>
      <w:pPr>
        <w:ind w:left="4320" w:hanging="360"/>
      </w:pPr>
      <w:rPr>
        <w:rFonts w:ascii="Wingdings" w:hAnsi="Wingdings" w:hint="default"/>
      </w:rPr>
    </w:lvl>
    <w:lvl w:ilvl="6" w:tplc="57500810" w:tentative="1">
      <w:start w:val="1"/>
      <w:numFmt w:val="bullet"/>
      <w:lvlText w:val=""/>
      <w:lvlJc w:val="left"/>
      <w:pPr>
        <w:ind w:left="5040" w:hanging="360"/>
      </w:pPr>
      <w:rPr>
        <w:rFonts w:ascii="Symbol" w:hAnsi="Symbol" w:hint="default"/>
      </w:rPr>
    </w:lvl>
    <w:lvl w:ilvl="7" w:tplc="8AB8569A" w:tentative="1">
      <w:start w:val="1"/>
      <w:numFmt w:val="bullet"/>
      <w:lvlText w:val="o"/>
      <w:lvlJc w:val="left"/>
      <w:pPr>
        <w:ind w:left="5760" w:hanging="360"/>
      </w:pPr>
      <w:rPr>
        <w:rFonts w:ascii="Courier New" w:hAnsi="Courier New" w:cs="Courier New" w:hint="default"/>
      </w:rPr>
    </w:lvl>
    <w:lvl w:ilvl="8" w:tplc="D79065A0"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AFFCDD7A">
      <w:start w:val="1"/>
      <w:numFmt w:val="bullet"/>
      <w:lvlText w:val=""/>
      <w:lvlJc w:val="left"/>
      <w:pPr>
        <w:ind w:left="720" w:hanging="360"/>
      </w:pPr>
      <w:rPr>
        <w:rFonts w:ascii="Symbol" w:hAnsi="Symbol" w:hint="default"/>
        <w:color w:val="auto"/>
      </w:rPr>
    </w:lvl>
    <w:lvl w:ilvl="1" w:tplc="2E420218" w:tentative="1">
      <w:start w:val="1"/>
      <w:numFmt w:val="bullet"/>
      <w:lvlText w:val="o"/>
      <w:lvlJc w:val="left"/>
      <w:pPr>
        <w:ind w:left="1440" w:hanging="360"/>
      </w:pPr>
      <w:rPr>
        <w:rFonts w:ascii="Courier New" w:hAnsi="Courier New" w:cs="Courier New" w:hint="default"/>
      </w:rPr>
    </w:lvl>
    <w:lvl w:ilvl="2" w:tplc="A2AAE6A2" w:tentative="1">
      <w:start w:val="1"/>
      <w:numFmt w:val="bullet"/>
      <w:lvlText w:val=""/>
      <w:lvlJc w:val="left"/>
      <w:pPr>
        <w:ind w:left="2160" w:hanging="360"/>
      </w:pPr>
      <w:rPr>
        <w:rFonts w:ascii="Wingdings" w:hAnsi="Wingdings" w:hint="default"/>
      </w:rPr>
    </w:lvl>
    <w:lvl w:ilvl="3" w:tplc="8280C6CC" w:tentative="1">
      <w:start w:val="1"/>
      <w:numFmt w:val="bullet"/>
      <w:lvlText w:val=""/>
      <w:lvlJc w:val="left"/>
      <w:pPr>
        <w:ind w:left="2880" w:hanging="360"/>
      </w:pPr>
      <w:rPr>
        <w:rFonts w:ascii="Symbol" w:hAnsi="Symbol" w:hint="default"/>
      </w:rPr>
    </w:lvl>
    <w:lvl w:ilvl="4" w:tplc="F1EEF59C" w:tentative="1">
      <w:start w:val="1"/>
      <w:numFmt w:val="bullet"/>
      <w:lvlText w:val="o"/>
      <w:lvlJc w:val="left"/>
      <w:pPr>
        <w:ind w:left="3600" w:hanging="360"/>
      </w:pPr>
      <w:rPr>
        <w:rFonts w:ascii="Courier New" w:hAnsi="Courier New" w:cs="Courier New" w:hint="default"/>
      </w:rPr>
    </w:lvl>
    <w:lvl w:ilvl="5" w:tplc="04A69854" w:tentative="1">
      <w:start w:val="1"/>
      <w:numFmt w:val="bullet"/>
      <w:lvlText w:val=""/>
      <w:lvlJc w:val="left"/>
      <w:pPr>
        <w:ind w:left="4320" w:hanging="360"/>
      </w:pPr>
      <w:rPr>
        <w:rFonts w:ascii="Wingdings" w:hAnsi="Wingdings" w:hint="default"/>
      </w:rPr>
    </w:lvl>
    <w:lvl w:ilvl="6" w:tplc="443AE4AE" w:tentative="1">
      <w:start w:val="1"/>
      <w:numFmt w:val="bullet"/>
      <w:lvlText w:val=""/>
      <w:lvlJc w:val="left"/>
      <w:pPr>
        <w:ind w:left="5040" w:hanging="360"/>
      </w:pPr>
      <w:rPr>
        <w:rFonts w:ascii="Symbol" w:hAnsi="Symbol" w:hint="default"/>
      </w:rPr>
    </w:lvl>
    <w:lvl w:ilvl="7" w:tplc="7340C756" w:tentative="1">
      <w:start w:val="1"/>
      <w:numFmt w:val="bullet"/>
      <w:lvlText w:val="o"/>
      <w:lvlJc w:val="left"/>
      <w:pPr>
        <w:ind w:left="5760" w:hanging="360"/>
      </w:pPr>
      <w:rPr>
        <w:rFonts w:ascii="Courier New" w:hAnsi="Courier New" w:cs="Courier New" w:hint="default"/>
      </w:rPr>
    </w:lvl>
    <w:lvl w:ilvl="8" w:tplc="D8C48BC2"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91D8ACAC">
      <w:start w:val="1"/>
      <w:numFmt w:val="bullet"/>
      <w:lvlText w:val=""/>
      <w:lvlJc w:val="left"/>
      <w:pPr>
        <w:ind w:left="720" w:hanging="360"/>
      </w:pPr>
      <w:rPr>
        <w:rFonts w:ascii="Symbol" w:hAnsi="Symbol" w:hint="default"/>
      </w:rPr>
    </w:lvl>
    <w:lvl w:ilvl="1" w:tplc="E192570A" w:tentative="1">
      <w:start w:val="1"/>
      <w:numFmt w:val="bullet"/>
      <w:lvlText w:val="o"/>
      <w:lvlJc w:val="left"/>
      <w:pPr>
        <w:ind w:left="1440" w:hanging="360"/>
      </w:pPr>
      <w:rPr>
        <w:rFonts w:ascii="Courier New" w:hAnsi="Courier New" w:cs="Courier New" w:hint="default"/>
      </w:rPr>
    </w:lvl>
    <w:lvl w:ilvl="2" w:tplc="9CEC7740" w:tentative="1">
      <w:start w:val="1"/>
      <w:numFmt w:val="bullet"/>
      <w:lvlText w:val=""/>
      <w:lvlJc w:val="left"/>
      <w:pPr>
        <w:ind w:left="2160" w:hanging="360"/>
      </w:pPr>
      <w:rPr>
        <w:rFonts w:ascii="Wingdings" w:hAnsi="Wingdings" w:hint="default"/>
      </w:rPr>
    </w:lvl>
    <w:lvl w:ilvl="3" w:tplc="78585CB6" w:tentative="1">
      <w:start w:val="1"/>
      <w:numFmt w:val="bullet"/>
      <w:lvlText w:val=""/>
      <w:lvlJc w:val="left"/>
      <w:pPr>
        <w:ind w:left="2880" w:hanging="360"/>
      </w:pPr>
      <w:rPr>
        <w:rFonts w:ascii="Symbol" w:hAnsi="Symbol" w:hint="default"/>
      </w:rPr>
    </w:lvl>
    <w:lvl w:ilvl="4" w:tplc="3BEAD4A0" w:tentative="1">
      <w:start w:val="1"/>
      <w:numFmt w:val="bullet"/>
      <w:lvlText w:val="o"/>
      <w:lvlJc w:val="left"/>
      <w:pPr>
        <w:ind w:left="3600" w:hanging="360"/>
      </w:pPr>
      <w:rPr>
        <w:rFonts w:ascii="Courier New" w:hAnsi="Courier New" w:cs="Courier New" w:hint="default"/>
      </w:rPr>
    </w:lvl>
    <w:lvl w:ilvl="5" w:tplc="748ECC1C" w:tentative="1">
      <w:start w:val="1"/>
      <w:numFmt w:val="bullet"/>
      <w:lvlText w:val=""/>
      <w:lvlJc w:val="left"/>
      <w:pPr>
        <w:ind w:left="4320" w:hanging="360"/>
      </w:pPr>
      <w:rPr>
        <w:rFonts w:ascii="Wingdings" w:hAnsi="Wingdings" w:hint="default"/>
      </w:rPr>
    </w:lvl>
    <w:lvl w:ilvl="6" w:tplc="D5D2825E" w:tentative="1">
      <w:start w:val="1"/>
      <w:numFmt w:val="bullet"/>
      <w:lvlText w:val=""/>
      <w:lvlJc w:val="left"/>
      <w:pPr>
        <w:ind w:left="5040" w:hanging="360"/>
      </w:pPr>
      <w:rPr>
        <w:rFonts w:ascii="Symbol" w:hAnsi="Symbol" w:hint="default"/>
      </w:rPr>
    </w:lvl>
    <w:lvl w:ilvl="7" w:tplc="D9A87C56" w:tentative="1">
      <w:start w:val="1"/>
      <w:numFmt w:val="bullet"/>
      <w:lvlText w:val="o"/>
      <w:lvlJc w:val="left"/>
      <w:pPr>
        <w:ind w:left="5760" w:hanging="360"/>
      </w:pPr>
      <w:rPr>
        <w:rFonts w:ascii="Courier New" w:hAnsi="Courier New" w:cs="Courier New" w:hint="default"/>
      </w:rPr>
    </w:lvl>
    <w:lvl w:ilvl="8" w:tplc="66BE2302"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1C3EFA0E">
      <w:start w:val="1"/>
      <w:numFmt w:val="bullet"/>
      <w:lvlText w:val=""/>
      <w:lvlJc w:val="left"/>
      <w:pPr>
        <w:ind w:left="720" w:hanging="360"/>
      </w:pPr>
      <w:rPr>
        <w:rFonts w:ascii="Symbol" w:hAnsi="Symbol" w:hint="default"/>
      </w:rPr>
    </w:lvl>
    <w:lvl w:ilvl="1" w:tplc="887435F6" w:tentative="1">
      <w:start w:val="1"/>
      <w:numFmt w:val="bullet"/>
      <w:lvlText w:val="o"/>
      <w:lvlJc w:val="left"/>
      <w:pPr>
        <w:ind w:left="1440" w:hanging="360"/>
      </w:pPr>
      <w:rPr>
        <w:rFonts w:ascii="Courier New" w:hAnsi="Courier New" w:cs="Courier New" w:hint="default"/>
      </w:rPr>
    </w:lvl>
    <w:lvl w:ilvl="2" w:tplc="80722604" w:tentative="1">
      <w:start w:val="1"/>
      <w:numFmt w:val="bullet"/>
      <w:lvlText w:val=""/>
      <w:lvlJc w:val="left"/>
      <w:pPr>
        <w:ind w:left="2160" w:hanging="360"/>
      </w:pPr>
      <w:rPr>
        <w:rFonts w:ascii="Wingdings" w:hAnsi="Wingdings" w:hint="default"/>
      </w:rPr>
    </w:lvl>
    <w:lvl w:ilvl="3" w:tplc="EFF885FA" w:tentative="1">
      <w:start w:val="1"/>
      <w:numFmt w:val="bullet"/>
      <w:lvlText w:val=""/>
      <w:lvlJc w:val="left"/>
      <w:pPr>
        <w:ind w:left="2880" w:hanging="360"/>
      </w:pPr>
      <w:rPr>
        <w:rFonts w:ascii="Symbol" w:hAnsi="Symbol" w:hint="default"/>
      </w:rPr>
    </w:lvl>
    <w:lvl w:ilvl="4" w:tplc="5262018A" w:tentative="1">
      <w:start w:val="1"/>
      <w:numFmt w:val="bullet"/>
      <w:lvlText w:val="o"/>
      <w:lvlJc w:val="left"/>
      <w:pPr>
        <w:ind w:left="3600" w:hanging="360"/>
      </w:pPr>
      <w:rPr>
        <w:rFonts w:ascii="Courier New" w:hAnsi="Courier New" w:cs="Courier New" w:hint="default"/>
      </w:rPr>
    </w:lvl>
    <w:lvl w:ilvl="5" w:tplc="6A6401FE" w:tentative="1">
      <w:start w:val="1"/>
      <w:numFmt w:val="bullet"/>
      <w:lvlText w:val=""/>
      <w:lvlJc w:val="left"/>
      <w:pPr>
        <w:ind w:left="4320" w:hanging="360"/>
      </w:pPr>
      <w:rPr>
        <w:rFonts w:ascii="Wingdings" w:hAnsi="Wingdings" w:hint="default"/>
      </w:rPr>
    </w:lvl>
    <w:lvl w:ilvl="6" w:tplc="CF7659E8" w:tentative="1">
      <w:start w:val="1"/>
      <w:numFmt w:val="bullet"/>
      <w:lvlText w:val=""/>
      <w:lvlJc w:val="left"/>
      <w:pPr>
        <w:ind w:left="5040" w:hanging="360"/>
      </w:pPr>
      <w:rPr>
        <w:rFonts w:ascii="Symbol" w:hAnsi="Symbol" w:hint="default"/>
      </w:rPr>
    </w:lvl>
    <w:lvl w:ilvl="7" w:tplc="81481C58" w:tentative="1">
      <w:start w:val="1"/>
      <w:numFmt w:val="bullet"/>
      <w:lvlText w:val="o"/>
      <w:lvlJc w:val="left"/>
      <w:pPr>
        <w:ind w:left="5760" w:hanging="360"/>
      </w:pPr>
      <w:rPr>
        <w:rFonts w:ascii="Courier New" w:hAnsi="Courier New" w:cs="Courier New" w:hint="default"/>
      </w:rPr>
    </w:lvl>
    <w:lvl w:ilvl="8" w:tplc="9C8C26FC"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F98E8296">
      <w:start w:val="1"/>
      <w:numFmt w:val="decimal"/>
      <w:pStyle w:val="Heading6"/>
      <w:lvlText w:val="2.%1"/>
      <w:lvlJc w:val="left"/>
      <w:pPr>
        <w:ind w:left="720" w:hanging="360"/>
      </w:pPr>
      <w:rPr>
        <w:rFonts w:hint="default"/>
      </w:rPr>
    </w:lvl>
    <w:lvl w:ilvl="1" w:tplc="1C0419C0" w:tentative="1">
      <w:start w:val="1"/>
      <w:numFmt w:val="lowerLetter"/>
      <w:lvlText w:val="%2."/>
      <w:lvlJc w:val="left"/>
      <w:pPr>
        <w:ind w:left="1440" w:hanging="360"/>
      </w:pPr>
    </w:lvl>
    <w:lvl w:ilvl="2" w:tplc="4D3E98E0" w:tentative="1">
      <w:start w:val="1"/>
      <w:numFmt w:val="lowerRoman"/>
      <w:lvlText w:val="%3."/>
      <w:lvlJc w:val="right"/>
      <w:pPr>
        <w:ind w:left="2160" w:hanging="180"/>
      </w:pPr>
    </w:lvl>
    <w:lvl w:ilvl="3" w:tplc="5CC4209A" w:tentative="1">
      <w:start w:val="1"/>
      <w:numFmt w:val="decimal"/>
      <w:lvlText w:val="%4."/>
      <w:lvlJc w:val="left"/>
      <w:pPr>
        <w:ind w:left="2880" w:hanging="360"/>
      </w:pPr>
    </w:lvl>
    <w:lvl w:ilvl="4" w:tplc="2752D2F2" w:tentative="1">
      <w:start w:val="1"/>
      <w:numFmt w:val="lowerLetter"/>
      <w:lvlText w:val="%5."/>
      <w:lvlJc w:val="left"/>
      <w:pPr>
        <w:ind w:left="3600" w:hanging="360"/>
      </w:pPr>
    </w:lvl>
    <w:lvl w:ilvl="5" w:tplc="359851DE" w:tentative="1">
      <w:start w:val="1"/>
      <w:numFmt w:val="lowerRoman"/>
      <w:lvlText w:val="%6."/>
      <w:lvlJc w:val="right"/>
      <w:pPr>
        <w:ind w:left="4320" w:hanging="180"/>
      </w:pPr>
    </w:lvl>
    <w:lvl w:ilvl="6" w:tplc="4038F206" w:tentative="1">
      <w:start w:val="1"/>
      <w:numFmt w:val="decimal"/>
      <w:lvlText w:val="%7."/>
      <w:lvlJc w:val="left"/>
      <w:pPr>
        <w:ind w:left="5040" w:hanging="360"/>
      </w:pPr>
    </w:lvl>
    <w:lvl w:ilvl="7" w:tplc="5F6289A8" w:tentative="1">
      <w:start w:val="1"/>
      <w:numFmt w:val="lowerLetter"/>
      <w:lvlText w:val="%8."/>
      <w:lvlJc w:val="left"/>
      <w:pPr>
        <w:ind w:left="5760" w:hanging="360"/>
      </w:pPr>
    </w:lvl>
    <w:lvl w:ilvl="8" w:tplc="6CCEB62E"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02AAB424">
      <w:start w:val="1"/>
      <w:numFmt w:val="bullet"/>
      <w:lvlText w:val=""/>
      <w:lvlJc w:val="left"/>
      <w:pPr>
        <w:ind w:left="360" w:hanging="360"/>
      </w:pPr>
      <w:rPr>
        <w:rFonts w:ascii="Symbol" w:hAnsi="Symbol" w:hint="default"/>
        <w:color w:val="auto"/>
      </w:rPr>
    </w:lvl>
    <w:lvl w:ilvl="1" w:tplc="6E9E1A22" w:tentative="1">
      <w:start w:val="1"/>
      <w:numFmt w:val="bullet"/>
      <w:lvlText w:val="o"/>
      <w:lvlJc w:val="left"/>
      <w:pPr>
        <w:ind w:left="1080" w:hanging="360"/>
      </w:pPr>
      <w:rPr>
        <w:rFonts w:ascii="Courier New" w:hAnsi="Courier New" w:cs="Courier New" w:hint="default"/>
      </w:rPr>
    </w:lvl>
    <w:lvl w:ilvl="2" w:tplc="F8904766" w:tentative="1">
      <w:start w:val="1"/>
      <w:numFmt w:val="bullet"/>
      <w:lvlText w:val=""/>
      <w:lvlJc w:val="left"/>
      <w:pPr>
        <w:ind w:left="1800" w:hanging="360"/>
      </w:pPr>
      <w:rPr>
        <w:rFonts w:ascii="Wingdings" w:hAnsi="Wingdings" w:hint="default"/>
      </w:rPr>
    </w:lvl>
    <w:lvl w:ilvl="3" w:tplc="6FF486D6" w:tentative="1">
      <w:start w:val="1"/>
      <w:numFmt w:val="bullet"/>
      <w:lvlText w:val=""/>
      <w:lvlJc w:val="left"/>
      <w:pPr>
        <w:ind w:left="2520" w:hanging="360"/>
      </w:pPr>
      <w:rPr>
        <w:rFonts w:ascii="Symbol" w:hAnsi="Symbol" w:hint="default"/>
      </w:rPr>
    </w:lvl>
    <w:lvl w:ilvl="4" w:tplc="32B4AB96" w:tentative="1">
      <w:start w:val="1"/>
      <w:numFmt w:val="bullet"/>
      <w:lvlText w:val="o"/>
      <w:lvlJc w:val="left"/>
      <w:pPr>
        <w:ind w:left="3240" w:hanging="360"/>
      </w:pPr>
      <w:rPr>
        <w:rFonts w:ascii="Courier New" w:hAnsi="Courier New" w:cs="Courier New" w:hint="default"/>
      </w:rPr>
    </w:lvl>
    <w:lvl w:ilvl="5" w:tplc="1D46617A" w:tentative="1">
      <w:start w:val="1"/>
      <w:numFmt w:val="bullet"/>
      <w:lvlText w:val=""/>
      <w:lvlJc w:val="left"/>
      <w:pPr>
        <w:ind w:left="3960" w:hanging="360"/>
      </w:pPr>
      <w:rPr>
        <w:rFonts w:ascii="Wingdings" w:hAnsi="Wingdings" w:hint="default"/>
      </w:rPr>
    </w:lvl>
    <w:lvl w:ilvl="6" w:tplc="F1E8E998" w:tentative="1">
      <w:start w:val="1"/>
      <w:numFmt w:val="bullet"/>
      <w:lvlText w:val=""/>
      <w:lvlJc w:val="left"/>
      <w:pPr>
        <w:ind w:left="4680" w:hanging="360"/>
      </w:pPr>
      <w:rPr>
        <w:rFonts w:ascii="Symbol" w:hAnsi="Symbol" w:hint="default"/>
      </w:rPr>
    </w:lvl>
    <w:lvl w:ilvl="7" w:tplc="1A2A0ABE" w:tentative="1">
      <w:start w:val="1"/>
      <w:numFmt w:val="bullet"/>
      <w:lvlText w:val="o"/>
      <w:lvlJc w:val="left"/>
      <w:pPr>
        <w:ind w:left="5400" w:hanging="360"/>
      </w:pPr>
      <w:rPr>
        <w:rFonts w:ascii="Courier New" w:hAnsi="Courier New" w:cs="Courier New" w:hint="default"/>
      </w:rPr>
    </w:lvl>
    <w:lvl w:ilvl="8" w:tplc="699854D4"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E3C8EBC4">
      <w:start w:val="1"/>
      <w:numFmt w:val="bullet"/>
      <w:lvlText w:val=""/>
      <w:lvlJc w:val="left"/>
      <w:pPr>
        <w:ind w:left="720" w:hanging="360"/>
      </w:pPr>
      <w:rPr>
        <w:rFonts w:ascii="Symbol" w:hAnsi="Symbol" w:hint="default"/>
      </w:rPr>
    </w:lvl>
    <w:lvl w:ilvl="1" w:tplc="537E7E60" w:tentative="1">
      <w:start w:val="1"/>
      <w:numFmt w:val="bullet"/>
      <w:lvlText w:val="o"/>
      <w:lvlJc w:val="left"/>
      <w:pPr>
        <w:ind w:left="1440" w:hanging="360"/>
      </w:pPr>
      <w:rPr>
        <w:rFonts w:ascii="Courier New" w:hAnsi="Courier New" w:cs="Courier New" w:hint="default"/>
      </w:rPr>
    </w:lvl>
    <w:lvl w:ilvl="2" w:tplc="B7CA2E1A" w:tentative="1">
      <w:start w:val="1"/>
      <w:numFmt w:val="bullet"/>
      <w:lvlText w:val=""/>
      <w:lvlJc w:val="left"/>
      <w:pPr>
        <w:ind w:left="2160" w:hanging="360"/>
      </w:pPr>
      <w:rPr>
        <w:rFonts w:ascii="Wingdings" w:hAnsi="Wingdings" w:hint="default"/>
      </w:rPr>
    </w:lvl>
    <w:lvl w:ilvl="3" w:tplc="147068F2" w:tentative="1">
      <w:start w:val="1"/>
      <w:numFmt w:val="bullet"/>
      <w:lvlText w:val=""/>
      <w:lvlJc w:val="left"/>
      <w:pPr>
        <w:ind w:left="2880" w:hanging="360"/>
      </w:pPr>
      <w:rPr>
        <w:rFonts w:ascii="Symbol" w:hAnsi="Symbol" w:hint="default"/>
      </w:rPr>
    </w:lvl>
    <w:lvl w:ilvl="4" w:tplc="9AD0BB8C" w:tentative="1">
      <w:start w:val="1"/>
      <w:numFmt w:val="bullet"/>
      <w:lvlText w:val="o"/>
      <w:lvlJc w:val="left"/>
      <w:pPr>
        <w:ind w:left="3600" w:hanging="360"/>
      </w:pPr>
      <w:rPr>
        <w:rFonts w:ascii="Courier New" w:hAnsi="Courier New" w:cs="Courier New" w:hint="default"/>
      </w:rPr>
    </w:lvl>
    <w:lvl w:ilvl="5" w:tplc="5896F78C" w:tentative="1">
      <w:start w:val="1"/>
      <w:numFmt w:val="bullet"/>
      <w:lvlText w:val=""/>
      <w:lvlJc w:val="left"/>
      <w:pPr>
        <w:ind w:left="4320" w:hanging="360"/>
      </w:pPr>
      <w:rPr>
        <w:rFonts w:ascii="Wingdings" w:hAnsi="Wingdings" w:hint="default"/>
      </w:rPr>
    </w:lvl>
    <w:lvl w:ilvl="6" w:tplc="6E32E5AC" w:tentative="1">
      <w:start w:val="1"/>
      <w:numFmt w:val="bullet"/>
      <w:lvlText w:val=""/>
      <w:lvlJc w:val="left"/>
      <w:pPr>
        <w:ind w:left="5040" w:hanging="360"/>
      </w:pPr>
      <w:rPr>
        <w:rFonts w:ascii="Symbol" w:hAnsi="Symbol" w:hint="default"/>
      </w:rPr>
    </w:lvl>
    <w:lvl w:ilvl="7" w:tplc="A544A0D8" w:tentative="1">
      <w:start w:val="1"/>
      <w:numFmt w:val="bullet"/>
      <w:lvlText w:val="o"/>
      <w:lvlJc w:val="left"/>
      <w:pPr>
        <w:ind w:left="5760" w:hanging="360"/>
      </w:pPr>
      <w:rPr>
        <w:rFonts w:ascii="Courier New" w:hAnsi="Courier New" w:cs="Courier New" w:hint="default"/>
      </w:rPr>
    </w:lvl>
    <w:lvl w:ilvl="8" w:tplc="2D4051EA"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C29A3C2A">
      <w:start w:val="1"/>
      <w:numFmt w:val="bullet"/>
      <w:lvlText w:val=""/>
      <w:lvlJc w:val="left"/>
      <w:pPr>
        <w:ind w:left="1079" w:hanging="360"/>
      </w:pPr>
      <w:rPr>
        <w:rFonts w:ascii="Symbol" w:hAnsi="Symbol" w:hint="default"/>
      </w:rPr>
    </w:lvl>
    <w:lvl w:ilvl="1" w:tplc="A4E6788E" w:tentative="1">
      <w:start w:val="1"/>
      <w:numFmt w:val="bullet"/>
      <w:lvlText w:val="o"/>
      <w:lvlJc w:val="left"/>
      <w:pPr>
        <w:ind w:left="1799" w:hanging="360"/>
      </w:pPr>
      <w:rPr>
        <w:rFonts w:ascii="Courier New" w:hAnsi="Courier New" w:cs="Courier New" w:hint="default"/>
      </w:rPr>
    </w:lvl>
    <w:lvl w:ilvl="2" w:tplc="3A2657C4" w:tentative="1">
      <w:start w:val="1"/>
      <w:numFmt w:val="bullet"/>
      <w:lvlText w:val=""/>
      <w:lvlJc w:val="left"/>
      <w:pPr>
        <w:ind w:left="2519" w:hanging="360"/>
      </w:pPr>
      <w:rPr>
        <w:rFonts w:ascii="Wingdings" w:hAnsi="Wingdings" w:hint="default"/>
      </w:rPr>
    </w:lvl>
    <w:lvl w:ilvl="3" w:tplc="75D4B122" w:tentative="1">
      <w:start w:val="1"/>
      <w:numFmt w:val="bullet"/>
      <w:lvlText w:val=""/>
      <w:lvlJc w:val="left"/>
      <w:pPr>
        <w:ind w:left="3239" w:hanging="360"/>
      </w:pPr>
      <w:rPr>
        <w:rFonts w:ascii="Symbol" w:hAnsi="Symbol" w:hint="default"/>
      </w:rPr>
    </w:lvl>
    <w:lvl w:ilvl="4" w:tplc="F4A87A5A" w:tentative="1">
      <w:start w:val="1"/>
      <w:numFmt w:val="bullet"/>
      <w:lvlText w:val="o"/>
      <w:lvlJc w:val="left"/>
      <w:pPr>
        <w:ind w:left="3959" w:hanging="360"/>
      </w:pPr>
      <w:rPr>
        <w:rFonts w:ascii="Courier New" w:hAnsi="Courier New" w:cs="Courier New" w:hint="default"/>
      </w:rPr>
    </w:lvl>
    <w:lvl w:ilvl="5" w:tplc="3CE8F618" w:tentative="1">
      <w:start w:val="1"/>
      <w:numFmt w:val="bullet"/>
      <w:lvlText w:val=""/>
      <w:lvlJc w:val="left"/>
      <w:pPr>
        <w:ind w:left="4679" w:hanging="360"/>
      </w:pPr>
      <w:rPr>
        <w:rFonts w:ascii="Wingdings" w:hAnsi="Wingdings" w:hint="default"/>
      </w:rPr>
    </w:lvl>
    <w:lvl w:ilvl="6" w:tplc="88327E60" w:tentative="1">
      <w:start w:val="1"/>
      <w:numFmt w:val="bullet"/>
      <w:lvlText w:val=""/>
      <w:lvlJc w:val="left"/>
      <w:pPr>
        <w:ind w:left="5399" w:hanging="360"/>
      </w:pPr>
      <w:rPr>
        <w:rFonts w:ascii="Symbol" w:hAnsi="Symbol" w:hint="default"/>
      </w:rPr>
    </w:lvl>
    <w:lvl w:ilvl="7" w:tplc="91FAC692" w:tentative="1">
      <w:start w:val="1"/>
      <w:numFmt w:val="bullet"/>
      <w:lvlText w:val="o"/>
      <w:lvlJc w:val="left"/>
      <w:pPr>
        <w:ind w:left="6119" w:hanging="360"/>
      </w:pPr>
      <w:rPr>
        <w:rFonts w:ascii="Courier New" w:hAnsi="Courier New" w:cs="Courier New" w:hint="default"/>
      </w:rPr>
    </w:lvl>
    <w:lvl w:ilvl="8" w:tplc="77EC3778"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F8AA5596">
      <w:start w:val="1"/>
      <w:numFmt w:val="decimal"/>
      <w:lvlText w:val="%1."/>
      <w:lvlJc w:val="left"/>
      <w:pPr>
        <w:ind w:left="1440" w:hanging="360"/>
      </w:pPr>
    </w:lvl>
    <w:lvl w:ilvl="1" w:tplc="F65EFBF4" w:tentative="1">
      <w:start w:val="1"/>
      <w:numFmt w:val="lowerLetter"/>
      <w:lvlText w:val="%2."/>
      <w:lvlJc w:val="left"/>
      <w:pPr>
        <w:ind w:left="2160" w:hanging="360"/>
      </w:pPr>
    </w:lvl>
    <w:lvl w:ilvl="2" w:tplc="752E082E" w:tentative="1">
      <w:start w:val="1"/>
      <w:numFmt w:val="lowerRoman"/>
      <w:lvlText w:val="%3."/>
      <w:lvlJc w:val="right"/>
      <w:pPr>
        <w:ind w:left="2880" w:hanging="180"/>
      </w:pPr>
    </w:lvl>
    <w:lvl w:ilvl="3" w:tplc="3B906400" w:tentative="1">
      <w:start w:val="1"/>
      <w:numFmt w:val="decimal"/>
      <w:lvlText w:val="%4."/>
      <w:lvlJc w:val="left"/>
      <w:pPr>
        <w:ind w:left="3600" w:hanging="360"/>
      </w:pPr>
    </w:lvl>
    <w:lvl w:ilvl="4" w:tplc="E24E71D6" w:tentative="1">
      <w:start w:val="1"/>
      <w:numFmt w:val="lowerLetter"/>
      <w:lvlText w:val="%5."/>
      <w:lvlJc w:val="left"/>
      <w:pPr>
        <w:ind w:left="4320" w:hanging="360"/>
      </w:pPr>
    </w:lvl>
    <w:lvl w:ilvl="5" w:tplc="7758EEEE" w:tentative="1">
      <w:start w:val="1"/>
      <w:numFmt w:val="lowerRoman"/>
      <w:lvlText w:val="%6."/>
      <w:lvlJc w:val="right"/>
      <w:pPr>
        <w:ind w:left="5040" w:hanging="180"/>
      </w:pPr>
    </w:lvl>
    <w:lvl w:ilvl="6" w:tplc="BF5A6B0A" w:tentative="1">
      <w:start w:val="1"/>
      <w:numFmt w:val="decimal"/>
      <w:lvlText w:val="%7."/>
      <w:lvlJc w:val="left"/>
      <w:pPr>
        <w:ind w:left="5760" w:hanging="360"/>
      </w:pPr>
    </w:lvl>
    <w:lvl w:ilvl="7" w:tplc="EE84C166" w:tentative="1">
      <w:start w:val="1"/>
      <w:numFmt w:val="lowerLetter"/>
      <w:lvlText w:val="%8."/>
      <w:lvlJc w:val="left"/>
      <w:pPr>
        <w:ind w:left="6480" w:hanging="360"/>
      </w:pPr>
    </w:lvl>
    <w:lvl w:ilvl="8" w:tplc="F1481AC2"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43E4D8A8">
      <w:start w:val="1"/>
      <w:numFmt w:val="bullet"/>
      <w:lvlText w:val=""/>
      <w:lvlJc w:val="left"/>
      <w:pPr>
        <w:tabs>
          <w:tab w:val="num" w:pos="720"/>
        </w:tabs>
        <w:ind w:left="720" w:hanging="360"/>
      </w:pPr>
      <w:rPr>
        <w:rFonts w:ascii="Symbol" w:hAnsi="Symbol" w:hint="default"/>
        <w:color w:val="auto"/>
      </w:rPr>
    </w:lvl>
    <w:lvl w:ilvl="1" w:tplc="30266B8A" w:tentative="1">
      <w:start w:val="1"/>
      <w:numFmt w:val="bullet"/>
      <w:lvlText w:val="o"/>
      <w:lvlJc w:val="left"/>
      <w:pPr>
        <w:tabs>
          <w:tab w:val="num" w:pos="1440"/>
        </w:tabs>
        <w:ind w:left="1440" w:hanging="360"/>
      </w:pPr>
      <w:rPr>
        <w:rFonts w:ascii="Courier New" w:hAnsi="Courier New" w:hint="default"/>
      </w:rPr>
    </w:lvl>
    <w:lvl w:ilvl="2" w:tplc="244A8798" w:tentative="1">
      <w:start w:val="1"/>
      <w:numFmt w:val="bullet"/>
      <w:lvlText w:val=""/>
      <w:lvlJc w:val="left"/>
      <w:pPr>
        <w:tabs>
          <w:tab w:val="num" w:pos="2160"/>
        </w:tabs>
        <w:ind w:left="2160" w:hanging="360"/>
      </w:pPr>
      <w:rPr>
        <w:rFonts w:ascii="Wingdings" w:hAnsi="Wingdings" w:hint="default"/>
      </w:rPr>
    </w:lvl>
    <w:lvl w:ilvl="3" w:tplc="47F4BCE4" w:tentative="1">
      <w:start w:val="1"/>
      <w:numFmt w:val="bullet"/>
      <w:lvlText w:val=""/>
      <w:lvlJc w:val="left"/>
      <w:pPr>
        <w:tabs>
          <w:tab w:val="num" w:pos="2880"/>
        </w:tabs>
        <w:ind w:left="2880" w:hanging="360"/>
      </w:pPr>
      <w:rPr>
        <w:rFonts w:ascii="Symbol" w:hAnsi="Symbol" w:hint="default"/>
      </w:rPr>
    </w:lvl>
    <w:lvl w:ilvl="4" w:tplc="0F8841F0" w:tentative="1">
      <w:start w:val="1"/>
      <w:numFmt w:val="bullet"/>
      <w:lvlText w:val="o"/>
      <w:lvlJc w:val="left"/>
      <w:pPr>
        <w:tabs>
          <w:tab w:val="num" w:pos="3600"/>
        </w:tabs>
        <w:ind w:left="3600" w:hanging="360"/>
      </w:pPr>
      <w:rPr>
        <w:rFonts w:ascii="Courier New" w:hAnsi="Courier New" w:hint="default"/>
      </w:rPr>
    </w:lvl>
    <w:lvl w:ilvl="5" w:tplc="26A84BD8" w:tentative="1">
      <w:start w:val="1"/>
      <w:numFmt w:val="bullet"/>
      <w:lvlText w:val=""/>
      <w:lvlJc w:val="left"/>
      <w:pPr>
        <w:tabs>
          <w:tab w:val="num" w:pos="4320"/>
        </w:tabs>
        <w:ind w:left="4320" w:hanging="360"/>
      </w:pPr>
      <w:rPr>
        <w:rFonts w:ascii="Wingdings" w:hAnsi="Wingdings" w:hint="default"/>
      </w:rPr>
    </w:lvl>
    <w:lvl w:ilvl="6" w:tplc="1C0412F6" w:tentative="1">
      <w:start w:val="1"/>
      <w:numFmt w:val="bullet"/>
      <w:lvlText w:val=""/>
      <w:lvlJc w:val="left"/>
      <w:pPr>
        <w:tabs>
          <w:tab w:val="num" w:pos="5040"/>
        </w:tabs>
        <w:ind w:left="5040" w:hanging="360"/>
      </w:pPr>
      <w:rPr>
        <w:rFonts w:ascii="Symbol" w:hAnsi="Symbol" w:hint="default"/>
      </w:rPr>
    </w:lvl>
    <w:lvl w:ilvl="7" w:tplc="EE8856F2" w:tentative="1">
      <w:start w:val="1"/>
      <w:numFmt w:val="bullet"/>
      <w:lvlText w:val="o"/>
      <w:lvlJc w:val="left"/>
      <w:pPr>
        <w:tabs>
          <w:tab w:val="num" w:pos="5760"/>
        </w:tabs>
        <w:ind w:left="5760" w:hanging="360"/>
      </w:pPr>
      <w:rPr>
        <w:rFonts w:ascii="Courier New" w:hAnsi="Courier New" w:hint="default"/>
      </w:rPr>
    </w:lvl>
    <w:lvl w:ilvl="8" w:tplc="FDB24D6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318C253C">
      <w:start w:val="1"/>
      <w:numFmt w:val="bullet"/>
      <w:lvlText w:val=""/>
      <w:lvlJc w:val="left"/>
      <w:pPr>
        <w:tabs>
          <w:tab w:val="num" w:pos="900"/>
        </w:tabs>
        <w:ind w:left="900" w:hanging="360"/>
      </w:pPr>
      <w:rPr>
        <w:rFonts w:ascii="Symbol" w:hAnsi="Symbol" w:hint="default"/>
        <w:color w:val="auto"/>
      </w:rPr>
    </w:lvl>
    <w:lvl w:ilvl="1" w:tplc="DEC026CC">
      <w:start w:val="1"/>
      <w:numFmt w:val="bullet"/>
      <w:lvlText w:val="o"/>
      <w:lvlJc w:val="left"/>
      <w:pPr>
        <w:tabs>
          <w:tab w:val="num" w:pos="1620"/>
        </w:tabs>
        <w:ind w:left="1620" w:hanging="360"/>
      </w:pPr>
      <w:rPr>
        <w:rFonts w:ascii="Courier New" w:hAnsi="Courier New" w:hint="default"/>
      </w:rPr>
    </w:lvl>
    <w:lvl w:ilvl="2" w:tplc="A9882F9E" w:tentative="1">
      <w:start w:val="1"/>
      <w:numFmt w:val="bullet"/>
      <w:lvlText w:val=""/>
      <w:lvlJc w:val="left"/>
      <w:pPr>
        <w:tabs>
          <w:tab w:val="num" w:pos="2340"/>
        </w:tabs>
        <w:ind w:left="2340" w:hanging="360"/>
      </w:pPr>
      <w:rPr>
        <w:rFonts w:ascii="Wingdings" w:hAnsi="Wingdings" w:hint="default"/>
      </w:rPr>
    </w:lvl>
    <w:lvl w:ilvl="3" w:tplc="0F9060E8" w:tentative="1">
      <w:start w:val="1"/>
      <w:numFmt w:val="bullet"/>
      <w:lvlText w:val=""/>
      <w:lvlJc w:val="left"/>
      <w:pPr>
        <w:tabs>
          <w:tab w:val="num" w:pos="3060"/>
        </w:tabs>
        <w:ind w:left="3060" w:hanging="360"/>
      </w:pPr>
      <w:rPr>
        <w:rFonts w:ascii="Symbol" w:hAnsi="Symbol" w:hint="default"/>
      </w:rPr>
    </w:lvl>
    <w:lvl w:ilvl="4" w:tplc="1966C3FC" w:tentative="1">
      <w:start w:val="1"/>
      <w:numFmt w:val="bullet"/>
      <w:lvlText w:val="o"/>
      <w:lvlJc w:val="left"/>
      <w:pPr>
        <w:tabs>
          <w:tab w:val="num" w:pos="3780"/>
        </w:tabs>
        <w:ind w:left="3780" w:hanging="360"/>
      </w:pPr>
      <w:rPr>
        <w:rFonts w:ascii="Courier New" w:hAnsi="Courier New" w:hint="default"/>
      </w:rPr>
    </w:lvl>
    <w:lvl w:ilvl="5" w:tplc="3CB695F8" w:tentative="1">
      <w:start w:val="1"/>
      <w:numFmt w:val="bullet"/>
      <w:lvlText w:val=""/>
      <w:lvlJc w:val="left"/>
      <w:pPr>
        <w:tabs>
          <w:tab w:val="num" w:pos="4500"/>
        </w:tabs>
        <w:ind w:left="4500" w:hanging="360"/>
      </w:pPr>
      <w:rPr>
        <w:rFonts w:ascii="Wingdings" w:hAnsi="Wingdings" w:hint="default"/>
      </w:rPr>
    </w:lvl>
    <w:lvl w:ilvl="6" w:tplc="EC54E664" w:tentative="1">
      <w:start w:val="1"/>
      <w:numFmt w:val="bullet"/>
      <w:lvlText w:val=""/>
      <w:lvlJc w:val="left"/>
      <w:pPr>
        <w:tabs>
          <w:tab w:val="num" w:pos="5220"/>
        </w:tabs>
        <w:ind w:left="5220" w:hanging="360"/>
      </w:pPr>
      <w:rPr>
        <w:rFonts w:ascii="Symbol" w:hAnsi="Symbol" w:hint="default"/>
      </w:rPr>
    </w:lvl>
    <w:lvl w:ilvl="7" w:tplc="1AEC1F2E" w:tentative="1">
      <w:start w:val="1"/>
      <w:numFmt w:val="bullet"/>
      <w:lvlText w:val="o"/>
      <w:lvlJc w:val="left"/>
      <w:pPr>
        <w:tabs>
          <w:tab w:val="num" w:pos="5940"/>
        </w:tabs>
        <w:ind w:left="5940" w:hanging="360"/>
      </w:pPr>
      <w:rPr>
        <w:rFonts w:ascii="Courier New" w:hAnsi="Courier New" w:hint="default"/>
      </w:rPr>
    </w:lvl>
    <w:lvl w:ilvl="8" w:tplc="9E30435C"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FBA69B3C">
      <w:start w:val="1"/>
      <w:numFmt w:val="bullet"/>
      <w:lvlText w:val=""/>
      <w:lvlJc w:val="left"/>
      <w:pPr>
        <w:ind w:left="720" w:hanging="360"/>
      </w:pPr>
      <w:rPr>
        <w:rFonts w:ascii="Symbol" w:hAnsi="Symbol" w:hint="default"/>
        <w:color w:val="auto"/>
      </w:rPr>
    </w:lvl>
    <w:lvl w:ilvl="1" w:tplc="F504614A" w:tentative="1">
      <w:start w:val="1"/>
      <w:numFmt w:val="bullet"/>
      <w:lvlText w:val="o"/>
      <w:lvlJc w:val="left"/>
      <w:pPr>
        <w:ind w:left="1440" w:hanging="360"/>
      </w:pPr>
      <w:rPr>
        <w:rFonts w:ascii="Courier New" w:hAnsi="Courier New" w:cs="Courier New" w:hint="default"/>
      </w:rPr>
    </w:lvl>
    <w:lvl w:ilvl="2" w:tplc="E95C2EE4" w:tentative="1">
      <w:start w:val="1"/>
      <w:numFmt w:val="bullet"/>
      <w:lvlText w:val=""/>
      <w:lvlJc w:val="left"/>
      <w:pPr>
        <w:ind w:left="2160" w:hanging="360"/>
      </w:pPr>
      <w:rPr>
        <w:rFonts w:ascii="Wingdings" w:hAnsi="Wingdings" w:hint="default"/>
      </w:rPr>
    </w:lvl>
    <w:lvl w:ilvl="3" w:tplc="4112E0BA" w:tentative="1">
      <w:start w:val="1"/>
      <w:numFmt w:val="bullet"/>
      <w:lvlText w:val=""/>
      <w:lvlJc w:val="left"/>
      <w:pPr>
        <w:ind w:left="2880" w:hanging="360"/>
      </w:pPr>
      <w:rPr>
        <w:rFonts w:ascii="Symbol" w:hAnsi="Symbol" w:hint="default"/>
      </w:rPr>
    </w:lvl>
    <w:lvl w:ilvl="4" w:tplc="C5D65024" w:tentative="1">
      <w:start w:val="1"/>
      <w:numFmt w:val="bullet"/>
      <w:lvlText w:val="o"/>
      <w:lvlJc w:val="left"/>
      <w:pPr>
        <w:ind w:left="3600" w:hanging="360"/>
      </w:pPr>
      <w:rPr>
        <w:rFonts w:ascii="Courier New" w:hAnsi="Courier New" w:cs="Courier New" w:hint="default"/>
      </w:rPr>
    </w:lvl>
    <w:lvl w:ilvl="5" w:tplc="E410C6F6" w:tentative="1">
      <w:start w:val="1"/>
      <w:numFmt w:val="bullet"/>
      <w:lvlText w:val=""/>
      <w:lvlJc w:val="left"/>
      <w:pPr>
        <w:ind w:left="4320" w:hanging="360"/>
      </w:pPr>
      <w:rPr>
        <w:rFonts w:ascii="Wingdings" w:hAnsi="Wingdings" w:hint="default"/>
      </w:rPr>
    </w:lvl>
    <w:lvl w:ilvl="6" w:tplc="529CC082" w:tentative="1">
      <w:start w:val="1"/>
      <w:numFmt w:val="bullet"/>
      <w:lvlText w:val=""/>
      <w:lvlJc w:val="left"/>
      <w:pPr>
        <w:ind w:left="5040" w:hanging="360"/>
      </w:pPr>
      <w:rPr>
        <w:rFonts w:ascii="Symbol" w:hAnsi="Symbol" w:hint="default"/>
      </w:rPr>
    </w:lvl>
    <w:lvl w:ilvl="7" w:tplc="D2E42D14" w:tentative="1">
      <w:start w:val="1"/>
      <w:numFmt w:val="bullet"/>
      <w:lvlText w:val="o"/>
      <w:lvlJc w:val="left"/>
      <w:pPr>
        <w:ind w:left="5760" w:hanging="360"/>
      </w:pPr>
      <w:rPr>
        <w:rFonts w:ascii="Courier New" w:hAnsi="Courier New" w:cs="Courier New" w:hint="default"/>
      </w:rPr>
    </w:lvl>
    <w:lvl w:ilvl="8" w:tplc="9E22166E"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100299E0">
      <w:start w:val="1"/>
      <w:numFmt w:val="bullet"/>
      <w:lvlText w:val=""/>
      <w:lvlJc w:val="left"/>
      <w:pPr>
        <w:ind w:left="720" w:hanging="360"/>
      </w:pPr>
      <w:rPr>
        <w:rFonts w:ascii="Symbol" w:hAnsi="Symbol" w:hint="default"/>
      </w:rPr>
    </w:lvl>
    <w:lvl w:ilvl="1" w:tplc="982ECB20" w:tentative="1">
      <w:start w:val="1"/>
      <w:numFmt w:val="bullet"/>
      <w:lvlText w:val="o"/>
      <w:lvlJc w:val="left"/>
      <w:pPr>
        <w:ind w:left="1440" w:hanging="360"/>
      </w:pPr>
      <w:rPr>
        <w:rFonts w:ascii="Courier New" w:hAnsi="Courier New" w:cs="Courier New" w:hint="default"/>
      </w:rPr>
    </w:lvl>
    <w:lvl w:ilvl="2" w:tplc="0B88D7E0" w:tentative="1">
      <w:start w:val="1"/>
      <w:numFmt w:val="bullet"/>
      <w:lvlText w:val=""/>
      <w:lvlJc w:val="left"/>
      <w:pPr>
        <w:ind w:left="2160" w:hanging="360"/>
      </w:pPr>
      <w:rPr>
        <w:rFonts w:ascii="Wingdings" w:hAnsi="Wingdings" w:hint="default"/>
      </w:rPr>
    </w:lvl>
    <w:lvl w:ilvl="3" w:tplc="5E287B72" w:tentative="1">
      <w:start w:val="1"/>
      <w:numFmt w:val="bullet"/>
      <w:lvlText w:val=""/>
      <w:lvlJc w:val="left"/>
      <w:pPr>
        <w:ind w:left="2880" w:hanging="360"/>
      </w:pPr>
      <w:rPr>
        <w:rFonts w:ascii="Symbol" w:hAnsi="Symbol" w:hint="default"/>
      </w:rPr>
    </w:lvl>
    <w:lvl w:ilvl="4" w:tplc="5BD2F66E" w:tentative="1">
      <w:start w:val="1"/>
      <w:numFmt w:val="bullet"/>
      <w:lvlText w:val="o"/>
      <w:lvlJc w:val="left"/>
      <w:pPr>
        <w:ind w:left="3600" w:hanging="360"/>
      </w:pPr>
      <w:rPr>
        <w:rFonts w:ascii="Courier New" w:hAnsi="Courier New" w:cs="Courier New" w:hint="default"/>
      </w:rPr>
    </w:lvl>
    <w:lvl w:ilvl="5" w:tplc="6AD049A8" w:tentative="1">
      <w:start w:val="1"/>
      <w:numFmt w:val="bullet"/>
      <w:lvlText w:val=""/>
      <w:lvlJc w:val="left"/>
      <w:pPr>
        <w:ind w:left="4320" w:hanging="360"/>
      </w:pPr>
      <w:rPr>
        <w:rFonts w:ascii="Wingdings" w:hAnsi="Wingdings" w:hint="default"/>
      </w:rPr>
    </w:lvl>
    <w:lvl w:ilvl="6" w:tplc="374A91E2" w:tentative="1">
      <w:start w:val="1"/>
      <w:numFmt w:val="bullet"/>
      <w:lvlText w:val=""/>
      <w:lvlJc w:val="left"/>
      <w:pPr>
        <w:ind w:left="5040" w:hanging="360"/>
      </w:pPr>
      <w:rPr>
        <w:rFonts w:ascii="Symbol" w:hAnsi="Symbol" w:hint="default"/>
      </w:rPr>
    </w:lvl>
    <w:lvl w:ilvl="7" w:tplc="FDDEEE7A" w:tentative="1">
      <w:start w:val="1"/>
      <w:numFmt w:val="bullet"/>
      <w:lvlText w:val="o"/>
      <w:lvlJc w:val="left"/>
      <w:pPr>
        <w:ind w:left="5760" w:hanging="360"/>
      </w:pPr>
      <w:rPr>
        <w:rFonts w:ascii="Courier New" w:hAnsi="Courier New" w:cs="Courier New" w:hint="default"/>
      </w:rPr>
    </w:lvl>
    <w:lvl w:ilvl="8" w:tplc="68865FB0" w:tentative="1">
      <w:start w:val="1"/>
      <w:numFmt w:val="bullet"/>
      <w:lvlText w:val=""/>
      <w:lvlJc w:val="left"/>
      <w:pPr>
        <w:ind w:left="6480" w:hanging="360"/>
      </w:pPr>
      <w:rPr>
        <w:rFonts w:ascii="Wingdings" w:hAnsi="Wingdings" w:hint="default"/>
      </w:rPr>
    </w:lvl>
  </w:abstractNum>
  <w:num w:numId="1" w16cid:durableId="653294319">
    <w:abstractNumId w:val="13"/>
  </w:num>
  <w:num w:numId="2" w16cid:durableId="1857846929">
    <w:abstractNumId w:val="12"/>
  </w:num>
  <w:num w:numId="3" w16cid:durableId="422606875">
    <w:abstractNumId w:val="28"/>
  </w:num>
  <w:num w:numId="4" w16cid:durableId="173375139">
    <w:abstractNumId w:val="33"/>
  </w:num>
  <w:num w:numId="5" w16cid:durableId="1377437505">
    <w:abstractNumId w:val="19"/>
  </w:num>
  <w:num w:numId="6" w16cid:durableId="763770795">
    <w:abstractNumId w:val="29"/>
  </w:num>
  <w:num w:numId="7" w16cid:durableId="915166678">
    <w:abstractNumId w:val="3"/>
  </w:num>
  <w:num w:numId="8" w16cid:durableId="868110373">
    <w:abstractNumId w:val="0"/>
  </w:num>
  <w:num w:numId="9" w16cid:durableId="854999821">
    <w:abstractNumId w:val="6"/>
  </w:num>
  <w:num w:numId="10" w16cid:durableId="758915827">
    <w:abstractNumId w:val="10"/>
  </w:num>
  <w:num w:numId="11" w16cid:durableId="586042107">
    <w:abstractNumId w:val="27"/>
  </w:num>
  <w:num w:numId="12" w16cid:durableId="203951227">
    <w:abstractNumId w:val="21"/>
  </w:num>
  <w:num w:numId="13" w16cid:durableId="1240870216">
    <w:abstractNumId w:val="31"/>
  </w:num>
  <w:num w:numId="14" w16cid:durableId="1606841701">
    <w:abstractNumId w:val="5"/>
  </w:num>
  <w:num w:numId="15" w16cid:durableId="1943755247">
    <w:abstractNumId w:val="20"/>
  </w:num>
  <w:num w:numId="16" w16cid:durableId="137653723">
    <w:abstractNumId w:val="24"/>
  </w:num>
  <w:num w:numId="17" w16cid:durableId="173541054">
    <w:abstractNumId w:val="25"/>
  </w:num>
  <w:num w:numId="18" w16cid:durableId="967779327">
    <w:abstractNumId w:val="11"/>
  </w:num>
  <w:num w:numId="19" w16cid:durableId="1163930685">
    <w:abstractNumId w:val="4"/>
  </w:num>
  <w:num w:numId="20" w16cid:durableId="688066589">
    <w:abstractNumId w:val="36"/>
  </w:num>
  <w:num w:numId="21" w16cid:durableId="1474055331">
    <w:abstractNumId w:val="17"/>
  </w:num>
  <w:num w:numId="22" w16cid:durableId="772746088">
    <w:abstractNumId w:val="2"/>
  </w:num>
  <w:num w:numId="23" w16cid:durableId="1207985957">
    <w:abstractNumId w:val="7"/>
  </w:num>
  <w:num w:numId="24" w16cid:durableId="653685334">
    <w:abstractNumId w:val="18"/>
  </w:num>
  <w:num w:numId="25" w16cid:durableId="671643904">
    <w:abstractNumId w:val="22"/>
  </w:num>
  <w:num w:numId="26" w16cid:durableId="1846628729">
    <w:abstractNumId w:val="14"/>
  </w:num>
  <w:num w:numId="27" w16cid:durableId="917323843">
    <w:abstractNumId w:val="9"/>
  </w:num>
  <w:num w:numId="28" w16cid:durableId="1497768311">
    <w:abstractNumId w:val="35"/>
  </w:num>
  <w:num w:numId="29" w16cid:durableId="1114859273">
    <w:abstractNumId w:val="15"/>
  </w:num>
  <w:num w:numId="30" w16cid:durableId="507254545">
    <w:abstractNumId w:val="1"/>
  </w:num>
  <w:num w:numId="31" w16cid:durableId="291060636">
    <w:abstractNumId w:val="8"/>
  </w:num>
  <w:num w:numId="32" w16cid:durableId="844906573">
    <w:abstractNumId w:val="23"/>
  </w:num>
  <w:num w:numId="33" w16cid:durableId="1154296096">
    <w:abstractNumId w:val="32"/>
  </w:num>
  <w:num w:numId="34" w16cid:durableId="1595161435">
    <w:abstractNumId w:val="30"/>
  </w:num>
  <w:num w:numId="35" w16cid:durableId="194467827">
    <w:abstractNumId w:val="26"/>
  </w:num>
  <w:num w:numId="36" w16cid:durableId="1143036821">
    <w:abstractNumId w:val="26"/>
  </w:num>
  <w:num w:numId="37" w16cid:durableId="214049253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W86E6JVjKK6FVI1g/UOB4BybstBw68djZhsdntaZ/MrxYHgbCY76Ng3doVlHqraMXqZZuXpXFI+yaXnGvay/dQ==" w:salt="B2XHA3xY5IILf00+2AOk3w=="/>
  <w:defaultTabStop w:val="720"/>
  <w:hyphenationZone w:val="877"/>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5E74"/>
    <w:rsid w:val="000160FF"/>
    <w:rsid w:val="0001759E"/>
    <w:rsid w:val="000175C7"/>
    <w:rsid w:val="00017BA7"/>
    <w:rsid w:val="00020006"/>
    <w:rsid w:val="0002041D"/>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14A2"/>
    <w:rsid w:val="00041A21"/>
    <w:rsid w:val="00041AA7"/>
    <w:rsid w:val="00042485"/>
    <w:rsid w:val="000424E9"/>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44C"/>
    <w:rsid w:val="00050A70"/>
    <w:rsid w:val="0005121B"/>
    <w:rsid w:val="00052167"/>
    <w:rsid w:val="00053413"/>
    <w:rsid w:val="00053DE6"/>
    <w:rsid w:val="00054474"/>
    <w:rsid w:val="0005463E"/>
    <w:rsid w:val="00054C06"/>
    <w:rsid w:val="00055367"/>
    <w:rsid w:val="00055579"/>
    <w:rsid w:val="00055613"/>
    <w:rsid w:val="0005591B"/>
    <w:rsid w:val="000559D3"/>
    <w:rsid w:val="0005641C"/>
    <w:rsid w:val="00056692"/>
    <w:rsid w:val="00056711"/>
    <w:rsid w:val="00056CBF"/>
    <w:rsid w:val="0005725E"/>
    <w:rsid w:val="00057419"/>
    <w:rsid w:val="000576F2"/>
    <w:rsid w:val="00057AEF"/>
    <w:rsid w:val="00061CE7"/>
    <w:rsid w:val="00061FE4"/>
    <w:rsid w:val="00062129"/>
    <w:rsid w:val="00062228"/>
    <w:rsid w:val="000626A0"/>
    <w:rsid w:val="00062C35"/>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6BE4"/>
    <w:rsid w:val="000876AA"/>
    <w:rsid w:val="00091853"/>
    <w:rsid w:val="00091912"/>
    <w:rsid w:val="00091BFD"/>
    <w:rsid w:val="00091D79"/>
    <w:rsid w:val="00092E9A"/>
    <w:rsid w:val="000932E6"/>
    <w:rsid w:val="00093C79"/>
    <w:rsid w:val="000941C9"/>
    <w:rsid w:val="00094725"/>
    <w:rsid w:val="00094EBA"/>
    <w:rsid w:val="00096658"/>
    <w:rsid w:val="00097116"/>
    <w:rsid w:val="0009770C"/>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6C9"/>
    <w:rsid w:val="000B79C0"/>
    <w:rsid w:val="000C07E5"/>
    <w:rsid w:val="000C0827"/>
    <w:rsid w:val="000C0920"/>
    <w:rsid w:val="000C1512"/>
    <w:rsid w:val="000C2354"/>
    <w:rsid w:val="000C2ABE"/>
    <w:rsid w:val="000C2C59"/>
    <w:rsid w:val="000C3045"/>
    <w:rsid w:val="000C3791"/>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720"/>
    <w:rsid w:val="000E3B0A"/>
    <w:rsid w:val="000E3E0D"/>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1E6"/>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78FC"/>
    <w:rsid w:val="00117B2C"/>
    <w:rsid w:val="00120870"/>
    <w:rsid w:val="00120E0D"/>
    <w:rsid w:val="00121468"/>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6257"/>
    <w:rsid w:val="00126337"/>
    <w:rsid w:val="001263D6"/>
    <w:rsid w:val="00126495"/>
    <w:rsid w:val="001266F5"/>
    <w:rsid w:val="0012692E"/>
    <w:rsid w:val="00127259"/>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93E"/>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4B25"/>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B03"/>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826"/>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E7894"/>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6BE3"/>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2C"/>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D20"/>
    <w:rsid w:val="00221186"/>
    <w:rsid w:val="002214F8"/>
    <w:rsid w:val="00222042"/>
    <w:rsid w:val="00222244"/>
    <w:rsid w:val="0022269B"/>
    <w:rsid w:val="002233F7"/>
    <w:rsid w:val="00223912"/>
    <w:rsid w:val="00223BC7"/>
    <w:rsid w:val="0022447D"/>
    <w:rsid w:val="00224ACE"/>
    <w:rsid w:val="0022518B"/>
    <w:rsid w:val="00225364"/>
    <w:rsid w:val="0022571C"/>
    <w:rsid w:val="00226A46"/>
    <w:rsid w:val="00226A9B"/>
    <w:rsid w:val="00226EF0"/>
    <w:rsid w:val="00227760"/>
    <w:rsid w:val="00227D77"/>
    <w:rsid w:val="00227DF4"/>
    <w:rsid w:val="00227EAC"/>
    <w:rsid w:val="0023035D"/>
    <w:rsid w:val="00230BF8"/>
    <w:rsid w:val="00230ED9"/>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60B"/>
    <w:rsid w:val="00250DDB"/>
    <w:rsid w:val="00251CFD"/>
    <w:rsid w:val="0025239C"/>
    <w:rsid w:val="0025297D"/>
    <w:rsid w:val="00252C8F"/>
    <w:rsid w:val="00252D45"/>
    <w:rsid w:val="00252F5D"/>
    <w:rsid w:val="0025365B"/>
    <w:rsid w:val="00253A80"/>
    <w:rsid w:val="00253B16"/>
    <w:rsid w:val="00254020"/>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3EE9"/>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3412"/>
    <w:rsid w:val="002C3A1C"/>
    <w:rsid w:val="002C452A"/>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66E"/>
    <w:rsid w:val="002E189F"/>
    <w:rsid w:val="002E1F0F"/>
    <w:rsid w:val="002E2752"/>
    <w:rsid w:val="002E2B8D"/>
    <w:rsid w:val="002E2ECA"/>
    <w:rsid w:val="002E34EA"/>
    <w:rsid w:val="002E36ED"/>
    <w:rsid w:val="002E45F1"/>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7DE"/>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E15"/>
    <w:rsid w:val="0034370A"/>
    <w:rsid w:val="0034387E"/>
    <w:rsid w:val="003452C8"/>
    <w:rsid w:val="00345EE6"/>
    <w:rsid w:val="00346ACE"/>
    <w:rsid w:val="003472EC"/>
    <w:rsid w:val="00347544"/>
    <w:rsid w:val="00347BB4"/>
    <w:rsid w:val="00350822"/>
    <w:rsid w:val="003509A4"/>
    <w:rsid w:val="003509BF"/>
    <w:rsid w:val="00350E4B"/>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D91"/>
    <w:rsid w:val="00426F1C"/>
    <w:rsid w:val="00426F35"/>
    <w:rsid w:val="00427107"/>
    <w:rsid w:val="004272B6"/>
    <w:rsid w:val="004278DE"/>
    <w:rsid w:val="00427A33"/>
    <w:rsid w:val="0043041A"/>
    <w:rsid w:val="004309FC"/>
    <w:rsid w:val="00430C3D"/>
    <w:rsid w:val="00431752"/>
    <w:rsid w:val="004318E8"/>
    <w:rsid w:val="00431E65"/>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A00"/>
    <w:rsid w:val="00470B18"/>
    <w:rsid w:val="00470DD8"/>
    <w:rsid w:val="0047151E"/>
    <w:rsid w:val="00471986"/>
    <w:rsid w:val="00471CB5"/>
    <w:rsid w:val="004722EA"/>
    <w:rsid w:val="00472BFA"/>
    <w:rsid w:val="00472C9D"/>
    <w:rsid w:val="00472E83"/>
    <w:rsid w:val="00473C4A"/>
    <w:rsid w:val="00473FD9"/>
    <w:rsid w:val="00474442"/>
    <w:rsid w:val="004745B5"/>
    <w:rsid w:val="004746D7"/>
    <w:rsid w:val="00475158"/>
    <w:rsid w:val="0047612B"/>
    <w:rsid w:val="00476E63"/>
    <w:rsid w:val="00477033"/>
    <w:rsid w:val="004772BA"/>
    <w:rsid w:val="004777D6"/>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ABD"/>
    <w:rsid w:val="004A0D47"/>
    <w:rsid w:val="004A0D62"/>
    <w:rsid w:val="004A2A4A"/>
    <w:rsid w:val="004A2D86"/>
    <w:rsid w:val="004A3832"/>
    <w:rsid w:val="004A3BD5"/>
    <w:rsid w:val="004A4211"/>
    <w:rsid w:val="004A440D"/>
    <w:rsid w:val="004A4A32"/>
    <w:rsid w:val="004A4BC9"/>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034"/>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0D2"/>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4F25"/>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7D66"/>
    <w:rsid w:val="00520529"/>
    <w:rsid w:val="00520903"/>
    <w:rsid w:val="00520908"/>
    <w:rsid w:val="00520A91"/>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175D"/>
    <w:rsid w:val="005518B5"/>
    <w:rsid w:val="00551ADB"/>
    <w:rsid w:val="00552747"/>
    <w:rsid w:val="005541E9"/>
    <w:rsid w:val="0055423F"/>
    <w:rsid w:val="0055486F"/>
    <w:rsid w:val="00554B61"/>
    <w:rsid w:val="00555171"/>
    <w:rsid w:val="00555E69"/>
    <w:rsid w:val="00556E82"/>
    <w:rsid w:val="005570F4"/>
    <w:rsid w:val="0055734F"/>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289D"/>
    <w:rsid w:val="00572B1B"/>
    <w:rsid w:val="00572C93"/>
    <w:rsid w:val="005732DE"/>
    <w:rsid w:val="00573889"/>
    <w:rsid w:val="00574B3B"/>
    <w:rsid w:val="00574D17"/>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AB9"/>
    <w:rsid w:val="00591B86"/>
    <w:rsid w:val="00591DFE"/>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E0985"/>
    <w:rsid w:val="005E0E15"/>
    <w:rsid w:val="005E15B6"/>
    <w:rsid w:val="005E2196"/>
    <w:rsid w:val="005E2443"/>
    <w:rsid w:val="005E47A7"/>
    <w:rsid w:val="005E49F2"/>
    <w:rsid w:val="005E4DB6"/>
    <w:rsid w:val="005E59A0"/>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6E80"/>
    <w:rsid w:val="005F715F"/>
    <w:rsid w:val="005F71CE"/>
    <w:rsid w:val="005F731B"/>
    <w:rsid w:val="005F7D4A"/>
    <w:rsid w:val="00600307"/>
    <w:rsid w:val="006004E0"/>
    <w:rsid w:val="00600B5B"/>
    <w:rsid w:val="00600B7A"/>
    <w:rsid w:val="0060154B"/>
    <w:rsid w:val="006017B9"/>
    <w:rsid w:val="00601CD1"/>
    <w:rsid w:val="006025B4"/>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24D"/>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667"/>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58A"/>
    <w:rsid w:val="00687B95"/>
    <w:rsid w:val="00690724"/>
    <w:rsid w:val="00690EB8"/>
    <w:rsid w:val="006911DD"/>
    <w:rsid w:val="00691CEF"/>
    <w:rsid w:val="0069233F"/>
    <w:rsid w:val="0069248F"/>
    <w:rsid w:val="00692803"/>
    <w:rsid w:val="00692ECF"/>
    <w:rsid w:val="00693EB3"/>
    <w:rsid w:val="00693EC3"/>
    <w:rsid w:val="00694D27"/>
    <w:rsid w:val="00694F82"/>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31E8"/>
    <w:rsid w:val="006B3941"/>
    <w:rsid w:val="006B3BA4"/>
    <w:rsid w:val="006B3DDC"/>
    <w:rsid w:val="006B4718"/>
    <w:rsid w:val="006B47E6"/>
    <w:rsid w:val="006B5C53"/>
    <w:rsid w:val="006B5D68"/>
    <w:rsid w:val="006B61E1"/>
    <w:rsid w:val="006B6339"/>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1B0"/>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D0C"/>
    <w:rsid w:val="00700155"/>
    <w:rsid w:val="00700CB2"/>
    <w:rsid w:val="00701907"/>
    <w:rsid w:val="007029A0"/>
    <w:rsid w:val="00702DAE"/>
    <w:rsid w:val="00703F11"/>
    <w:rsid w:val="00704004"/>
    <w:rsid w:val="00704C83"/>
    <w:rsid w:val="00704FD7"/>
    <w:rsid w:val="00705AB1"/>
    <w:rsid w:val="00705ADD"/>
    <w:rsid w:val="00706481"/>
    <w:rsid w:val="007077CE"/>
    <w:rsid w:val="00707FAB"/>
    <w:rsid w:val="0071008D"/>
    <w:rsid w:val="00710385"/>
    <w:rsid w:val="007128AC"/>
    <w:rsid w:val="00712CA5"/>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5DAC"/>
    <w:rsid w:val="00775FE0"/>
    <w:rsid w:val="00776588"/>
    <w:rsid w:val="00777656"/>
    <w:rsid w:val="00777B60"/>
    <w:rsid w:val="00777BF9"/>
    <w:rsid w:val="00780290"/>
    <w:rsid w:val="007809F4"/>
    <w:rsid w:val="00780CD7"/>
    <w:rsid w:val="00780D92"/>
    <w:rsid w:val="0078118F"/>
    <w:rsid w:val="00781B60"/>
    <w:rsid w:val="00781B76"/>
    <w:rsid w:val="0078231D"/>
    <w:rsid w:val="00782AFD"/>
    <w:rsid w:val="00782B08"/>
    <w:rsid w:val="00782FC5"/>
    <w:rsid w:val="00783072"/>
    <w:rsid w:val="00783502"/>
    <w:rsid w:val="00783575"/>
    <w:rsid w:val="00783EE5"/>
    <w:rsid w:val="00784DFD"/>
    <w:rsid w:val="007852EC"/>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C7B36"/>
    <w:rsid w:val="007D01A4"/>
    <w:rsid w:val="007D021E"/>
    <w:rsid w:val="007D05EF"/>
    <w:rsid w:val="007D095E"/>
    <w:rsid w:val="007D0BDB"/>
    <w:rsid w:val="007D2042"/>
    <w:rsid w:val="007D29E8"/>
    <w:rsid w:val="007D2A2A"/>
    <w:rsid w:val="007D2A2E"/>
    <w:rsid w:val="007D3490"/>
    <w:rsid w:val="007D40E6"/>
    <w:rsid w:val="007D42BD"/>
    <w:rsid w:val="007D4B5E"/>
    <w:rsid w:val="007D5327"/>
    <w:rsid w:val="007D601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2F4E"/>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D66"/>
    <w:rsid w:val="007F6110"/>
    <w:rsid w:val="007F62E0"/>
    <w:rsid w:val="007F6E47"/>
    <w:rsid w:val="007F6E73"/>
    <w:rsid w:val="007F72B1"/>
    <w:rsid w:val="007F7308"/>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4E7"/>
    <w:rsid w:val="00845B7E"/>
    <w:rsid w:val="008462E5"/>
    <w:rsid w:val="00846631"/>
    <w:rsid w:val="00846A60"/>
    <w:rsid w:val="00846B18"/>
    <w:rsid w:val="0084793E"/>
    <w:rsid w:val="00847FD1"/>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CD6"/>
    <w:rsid w:val="00857D6A"/>
    <w:rsid w:val="00861261"/>
    <w:rsid w:val="008613B8"/>
    <w:rsid w:val="008619E3"/>
    <w:rsid w:val="008621CB"/>
    <w:rsid w:val="0086250A"/>
    <w:rsid w:val="00862A87"/>
    <w:rsid w:val="00863371"/>
    <w:rsid w:val="008633E0"/>
    <w:rsid w:val="008637F8"/>
    <w:rsid w:val="00863EB8"/>
    <w:rsid w:val="0086476D"/>
    <w:rsid w:val="0086510F"/>
    <w:rsid w:val="0086511C"/>
    <w:rsid w:val="00865915"/>
    <w:rsid w:val="00865A2D"/>
    <w:rsid w:val="00865C30"/>
    <w:rsid w:val="00866168"/>
    <w:rsid w:val="008667DC"/>
    <w:rsid w:val="00866886"/>
    <w:rsid w:val="008669AF"/>
    <w:rsid w:val="008676CD"/>
    <w:rsid w:val="00867C88"/>
    <w:rsid w:val="00867FC3"/>
    <w:rsid w:val="008701DE"/>
    <w:rsid w:val="00870629"/>
    <w:rsid w:val="00870C23"/>
    <w:rsid w:val="00871371"/>
    <w:rsid w:val="0087175D"/>
    <w:rsid w:val="008718E0"/>
    <w:rsid w:val="00872973"/>
    <w:rsid w:val="00872CBE"/>
    <w:rsid w:val="00872DB9"/>
    <w:rsid w:val="00874738"/>
    <w:rsid w:val="00874B20"/>
    <w:rsid w:val="00875035"/>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103"/>
    <w:rsid w:val="00886503"/>
    <w:rsid w:val="00886636"/>
    <w:rsid w:val="008866AF"/>
    <w:rsid w:val="00886BE0"/>
    <w:rsid w:val="00886D1B"/>
    <w:rsid w:val="0088718B"/>
    <w:rsid w:val="00887241"/>
    <w:rsid w:val="008877BB"/>
    <w:rsid w:val="00887C7D"/>
    <w:rsid w:val="00890664"/>
    <w:rsid w:val="00891543"/>
    <w:rsid w:val="0089155F"/>
    <w:rsid w:val="008916EA"/>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4E26"/>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5E1"/>
    <w:rsid w:val="008B4B7C"/>
    <w:rsid w:val="008B4C0C"/>
    <w:rsid w:val="008B4C8D"/>
    <w:rsid w:val="008B5185"/>
    <w:rsid w:val="008B5318"/>
    <w:rsid w:val="008B53FB"/>
    <w:rsid w:val="008B5A52"/>
    <w:rsid w:val="008B6D36"/>
    <w:rsid w:val="008B73DC"/>
    <w:rsid w:val="008B756B"/>
    <w:rsid w:val="008B7641"/>
    <w:rsid w:val="008B7E5D"/>
    <w:rsid w:val="008B7E87"/>
    <w:rsid w:val="008B7F22"/>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492"/>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0E59"/>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09C"/>
    <w:rsid w:val="009336C8"/>
    <w:rsid w:val="00934620"/>
    <w:rsid w:val="00934876"/>
    <w:rsid w:val="00934D8C"/>
    <w:rsid w:val="00934EDD"/>
    <w:rsid w:val="00935A02"/>
    <w:rsid w:val="009365D3"/>
    <w:rsid w:val="00936662"/>
    <w:rsid w:val="009367D1"/>
    <w:rsid w:val="00936DBF"/>
    <w:rsid w:val="00940A3F"/>
    <w:rsid w:val="009413F1"/>
    <w:rsid w:val="009415F9"/>
    <w:rsid w:val="00942451"/>
    <w:rsid w:val="00942711"/>
    <w:rsid w:val="00942767"/>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1FA6"/>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3B7"/>
    <w:rsid w:val="009D1A19"/>
    <w:rsid w:val="009D1A8F"/>
    <w:rsid w:val="009D244F"/>
    <w:rsid w:val="009D263D"/>
    <w:rsid w:val="009D2C26"/>
    <w:rsid w:val="009D33F9"/>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385"/>
    <w:rsid w:val="009F25DA"/>
    <w:rsid w:val="009F281C"/>
    <w:rsid w:val="009F2B37"/>
    <w:rsid w:val="009F2C9C"/>
    <w:rsid w:val="009F3B44"/>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729"/>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F0"/>
    <w:rsid w:val="00A62097"/>
    <w:rsid w:val="00A623EB"/>
    <w:rsid w:val="00A626CA"/>
    <w:rsid w:val="00A626DC"/>
    <w:rsid w:val="00A6289F"/>
    <w:rsid w:val="00A62941"/>
    <w:rsid w:val="00A629F9"/>
    <w:rsid w:val="00A62A1D"/>
    <w:rsid w:val="00A63434"/>
    <w:rsid w:val="00A63B0D"/>
    <w:rsid w:val="00A63BC4"/>
    <w:rsid w:val="00A63C2B"/>
    <w:rsid w:val="00A6423B"/>
    <w:rsid w:val="00A64578"/>
    <w:rsid w:val="00A6484C"/>
    <w:rsid w:val="00A64FD9"/>
    <w:rsid w:val="00A652E3"/>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7B0"/>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096"/>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336"/>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77BB"/>
    <w:rsid w:val="00AC797E"/>
    <w:rsid w:val="00AC7B5B"/>
    <w:rsid w:val="00AD01FB"/>
    <w:rsid w:val="00AD0B79"/>
    <w:rsid w:val="00AD0FB4"/>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0B35"/>
    <w:rsid w:val="00B21059"/>
    <w:rsid w:val="00B217BB"/>
    <w:rsid w:val="00B21D4D"/>
    <w:rsid w:val="00B2221F"/>
    <w:rsid w:val="00B22555"/>
    <w:rsid w:val="00B225C9"/>
    <w:rsid w:val="00B2286D"/>
    <w:rsid w:val="00B23D39"/>
    <w:rsid w:val="00B24E2A"/>
    <w:rsid w:val="00B25296"/>
    <w:rsid w:val="00B25C2D"/>
    <w:rsid w:val="00B25D8B"/>
    <w:rsid w:val="00B25E65"/>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2E"/>
    <w:rsid w:val="00B37560"/>
    <w:rsid w:val="00B375C0"/>
    <w:rsid w:val="00B37CF3"/>
    <w:rsid w:val="00B37CFD"/>
    <w:rsid w:val="00B407EA"/>
    <w:rsid w:val="00B4112E"/>
    <w:rsid w:val="00B4164F"/>
    <w:rsid w:val="00B41F7B"/>
    <w:rsid w:val="00B4224E"/>
    <w:rsid w:val="00B428A5"/>
    <w:rsid w:val="00B434B3"/>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55A3"/>
    <w:rsid w:val="00B556B4"/>
    <w:rsid w:val="00B55D56"/>
    <w:rsid w:val="00B56CF2"/>
    <w:rsid w:val="00B56ECA"/>
    <w:rsid w:val="00B56FC1"/>
    <w:rsid w:val="00B5709B"/>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F96"/>
    <w:rsid w:val="00B81E9E"/>
    <w:rsid w:val="00B8234E"/>
    <w:rsid w:val="00B8249F"/>
    <w:rsid w:val="00B824E0"/>
    <w:rsid w:val="00B8264C"/>
    <w:rsid w:val="00B8335A"/>
    <w:rsid w:val="00B83A1A"/>
    <w:rsid w:val="00B83F53"/>
    <w:rsid w:val="00B84705"/>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2D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A9"/>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BF7E19"/>
    <w:rsid w:val="00C009AC"/>
    <w:rsid w:val="00C01019"/>
    <w:rsid w:val="00C01346"/>
    <w:rsid w:val="00C01535"/>
    <w:rsid w:val="00C01C65"/>
    <w:rsid w:val="00C01E87"/>
    <w:rsid w:val="00C023EE"/>
    <w:rsid w:val="00C02636"/>
    <w:rsid w:val="00C02688"/>
    <w:rsid w:val="00C03554"/>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25B"/>
    <w:rsid w:val="00CE28D6"/>
    <w:rsid w:val="00CE3371"/>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62D"/>
    <w:rsid w:val="00CF0A9F"/>
    <w:rsid w:val="00CF28B9"/>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72"/>
    <w:rsid w:val="00D20161"/>
    <w:rsid w:val="00D20845"/>
    <w:rsid w:val="00D20D88"/>
    <w:rsid w:val="00D2217F"/>
    <w:rsid w:val="00D22606"/>
    <w:rsid w:val="00D22A29"/>
    <w:rsid w:val="00D2471C"/>
    <w:rsid w:val="00D24A92"/>
    <w:rsid w:val="00D25500"/>
    <w:rsid w:val="00D25586"/>
    <w:rsid w:val="00D257B8"/>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D73"/>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1F51"/>
    <w:rsid w:val="00D8221B"/>
    <w:rsid w:val="00D8233A"/>
    <w:rsid w:val="00D823DE"/>
    <w:rsid w:val="00D82781"/>
    <w:rsid w:val="00D83066"/>
    <w:rsid w:val="00D83D9D"/>
    <w:rsid w:val="00D8486A"/>
    <w:rsid w:val="00D84947"/>
    <w:rsid w:val="00D85010"/>
    <w:rsid w:val="00D85C84"/>
    <w:rsid w:val="00D8793E"/>
    <w:rsid w:val="00D87C70"/>
    <w:rsid w:val="00D87EE9"/>
    <w:rsid w:val="00D87FC1"/>
    <w:rsid w:val="00D90F84"/>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3866"/>
    <w:rsid w:val="00E144A4"/>
    <w:rsid w:val="00E15D6C"/>
    <w:rsid w:val="00E16B55"/>
    <w:rsid w:val="00E16BFB"/>
    <w:rsid w:val="00E16CD1"/>
    <w:rsid w:val="00E17772"/>
    <w:rsid w:val="00E205D4"/>
    <w:rsid w:val="00E207A0"/>
    <w:rsid w:val="00E2198B"/>
    <w:rsid w:val="00E21C8A"/>
    <w:rsid w:val="00E22117"/>
    <w:rsid w:val="00E22249"/>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C26"/>
    <w:rsid w:val="00E33F7B"/>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7718"/>
    <w:rsid w:val="00E777A3"/>
    <w:rsid w:val="00E80315"/>
    <w:rsid w:val="00E8054E"/>
    <w:rsid w:val="00E80838"/>
    <w:rsid w:val="00E80AE1"/>
    <w:rsid w:val="00E81581"/>
    <w:rsid w:val="00E81C78"/>
    <w:rsid w:val="00E81CE8"/>
    <w:rsid w:val="00E81E74"/>
    <w:rsid w:val="00E821B3"/>
    <w:rsid w:val="00E82574"/>
    <w:rsid w:val="00E829C9"/>
    <w:rsid w:val="00E83909"/>
    <w:rsid w:val="00E83C41"/>
    <w:rsid w:val="00E83DC4"/>
    <w:rsid w:val="00E846C9"/>
    <w:rsid w:val="00E84D41"/>
    <w:rsid w:val="00E84F99"/>
    <w:rsid w:val="00E853A0"/>
    <w:rsid w:val="00E85A8A"/>
    <w:rsid w:val="00E85F25"/>
    <w:rsid w:val="00E86545"/>
    <w:rsid w:val="00E86BA8"/>
    <w:rsid w:val="00E86D40"/>
    <w:rsid w:val="00E86E1B"/>
    <w:rsid w:val="00E87424"/>
    <w:rsid w:val="00E876D7"/>
    <w:rsid w:val="00E877A0"/>
    <w:rsid w:val="00E909AB"/>
    <w:rsid w:val="00E90FCF"/>
    <w:rsid w:val="00E91529"/>
    <w:rsid w:val="00E92038"/>
    <w:rsid w:val="00E9298F"/>
    <w:rsid w:val="00E93196"/>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525"/>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7DC"/>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1D7"/>
    <w:rsid w:val="00F42648"/>
    <w:rsid w:val="00F42B7B"/>
    <w:rsid w:val="00F430E0"/>
    <w:rsid w:val="00F4332B"/>
    <w:rsid w:val="00F43E97"/>
    <w:rsid w:val="00F443CF"/>
    <w:rsid w:val="00F45554"/>
    <w:rsid w:val="00F4593C"/>
    <w:rsid w:val="00F4617A"/>
    <w:rsid w:val="00F46BA5"/>
    <w:rsid w:val="00F47141"/>
    <w:rsid w:val="00F47A28"/>
    <w:rsid w:val="00F50201"/>
    <w:rsid w:val="00F50277"/>
    <w:rsid w:val="00F50555"/>
    <w:rsid w:val="00F512B0"/>
    <w:rsid w:val="00F514F5"/>
    <w:rsid w:val="00F51F55"/>
    <w:rsid w:val="00F51FB1"/>
    <w:rsid w:val="00F521E7"/>
    <w:rsid w:val="00F52C92"/>
    <w:rsid w:val="00F53277"/>
    <w:rsid w:val="00F53812"/>
    <w:rsid w:val="00F54069"/>
    <w:rsid w:val="00F5433A"/>
    <w:rsid w:val="00F54826"/>
    <w:rsid w:val="00F54A33"/>
    <w:rsid w:val="00F54A88"/>
    <w:rsid w:val="00F55952"/>
    <w:rsid w:val="00F55DDA"/>
    <w:rsid w:val="00F56B36"/>
    <w:rsid w:val="00F56F77"/>
    <w:rsid w:val="00F572F8"/>
    <w:rsid w:val="00F577F9"/>
    <w:rsid w:val="00F600DA"/>
    <w:rsid w:val="00F6037A"/>
    <w:rsid w:val="00F60726"/>
    <w:rsid w:val="00F61669"/>
    <w:rsid w:val="00F617EC"/>
    <w:rsid w:val="00F626E1"/>
    <w:rsid w:val="00F631D3"/>
    <w:rsid w:val="00F63B23"/>
    <w:rsid w:val="00F6431B"/>
    <w:rsid w:val="00F64505"/>
    <w:rsid w:val="00F645A8"/>
    <w:rsid w:val="00F64695"/>
    <w:rsid w:val="00F657EA"/>
    <w:rsid w:val="00F65A36"/>
    <w:rsid w:val="00F66D16"/>
    <w:rsid w:val="00F675F2"/>
    <w:rsid w:val="00F679C3"/>
    <w:rsid w:val="00F67CAB"/>
    <w:rsid w:val="00F705D7"/>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EDF"/>
    <w:rsid w:val="00F94895"/>
    <w:rsid w:val="00F94A54"/>
    <w:rsid w:val="00F94C8B"/>
    <w:rsid w:val="00F94FED"/>
    <w:rsid w:val="00F951F1"/>
    <w:rsid w:val="00F95531"/>
    <w:rsid w:val="00F95D3D"/>
    <w:rsid w:val="00F9602C"/>
    <w:rsid w:val="00F96244"/>
    <w:rsid w:val="00F962C2"/>
    <w:rsid w:val="00F97A6A"/>
    <w:rsid w:val="00F97C6F"/>
    <w:rsid w:val="00F97D42"/>
    <w:rsid w:val="00FA0B67"/>
    <w:rsid w:val="00FA1C26"/>
    <w:rsid w:val="00FA2774"/>
    <w:rsid w:val="00FA27E2"/>
    <w:rsid w:val="00FA27F0"/>
    <w:rsid w:val="00FA2ACD"/>
    <w:rsid w:val="00FA2E53"/>
    <w:rsid w:val="00FA3339"/>
    <w:rsid w:val="00FA338E"/>
    <w:rsid w:val="00FA368F"/>
    <w:rsid w:val="00FA3921"/>
    <w:rsid w:val="00FA3EB4"/>
    <w:rsid w:val="00FA4108"/>
    <w:rsid w:val="00FA4A85"/>
    <w:rsid w:val="00FA5750"/>
    <w:rsid w:val="00FA58C5"/>
    <w:rsid w:val="00FA5B75"/>
    <w:rsid w:val="00FA617E"/>
    <w:rsid w:val="00FA6550"/>
    <w:rsid w:val="00FA6668"/>
    <w:rsid w:val="00FA7967"/>
    <w:rsid w:val="00FA7B95"/>
    <w:rsid w:val="00FB0327"/>
    <w:rsid w:val="00FB0A44"/>
    <w:rsid w:val="00FB13ED"/>
    <w:rsid w:val="00FB182D"/>
    <w:rsid w:val="00FB1C4F"/>
    <w:rsid w:val="00FB1E23"/>
    <w:rsid w:val="00FB3391"/>
    <w:rsid w:val="00FB3E71"/>
    <w:rsid w:val="00FB41B0"/>
    <w:rsid w:val="00FB4635"/>
    <w:rsid w:val="00FB5E48"/>
    <w:rsid w:val="00FB624F"/>
    <w:rsid w:val="00FB63F3"/>
    <w:rsid w:val="00FB6F8D"/>
    <w:rsid w:val="00FB781E"/>
    <w:rsid w:val="00FB7AD6"/>
    <w:rsid w:val="00FB7CC5"/>
    <w:rsid w:val="00FC041C"/>
    <w:rsid w:val="00FC09A5"/>
    <w:rsid w:val="00FC0D0E"/>
    <w:rsid w:val="00FC0FE6"/>
    <w:rsid w:val="00FC1040"/>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100B"/>
    <w:rsid w:val="00FE1689"/>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E75BD"/>
    <w:rsid w:val="00FF0385"/>
    <w:rsid w:val="00FF0A1F"/>
    <w:rsid w:val="00FF0CF2"/>
    <w:rsid w:val="00FF17A1"/>
    <w:rsid w:val="00FF1B43"/>
    <w:rsid w:val="00FF1FA1"/>
    <w:rsid w:val="00FF2BDB"/>
    <w:rsid w:val="00FF347A"/>
    <w:rsid w:val="00FF3B27"/>
    <w:rsid w:val="00FF3F78"/>
    <w:rsid w:val="00FF447E"/>
    <w:rsid w:val="00FF46EF"/>
    <w:rsid w:val="00FF4FDB"/>
    <w:rsid w:val="00FF5FD4"/>
    <w:rsid w:val="00FF66CF"/>
    <w:rsid w:val="00FF67B6"/>
    <w:rsid w:val="00FF7158"/>
    <w:rsid w:val="00FF7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CD73"/>
  <w15:docId w15:val="{765735AD-240C-4C00-AA34-788DC737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7C7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C0FBC81-C704-4632-BDA0-0232A2CF791C}"/>
      </w:docPartPr>
      <w:docPartBody>
        <w:p w:rsidR="00B2286D" w:rsidRDefault="007D66AF">
          <w:r w:rsidRPr="00FA6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47"/>
    <w:rsid w:val="001976EC"/>
    <w:rsid w:val="001B66D8"/>
    <w:rsid w:val="001C7A38"/>
    <w:rsid w:val="00211658"/>
    <w:rsid w:val="002447EE"/>
    <w:rsid w:val="00297747"/>
    <w:rsid w:val="002C2F77"/>
    <w:rsid w:val="002F1BAF"/>
    <w:rsid w:val="00421A35"/>
    <w:rsid w:val="00482688"/>
    <w:rsid w:val="004D0BDB"/>
    <w:rsid w:val="005122A8"/>
    <w:rsid w:val="00591B6F"/>
    <w:rsid w:val="007D5E58"/>
    <w:rsid w:val="007D6017"/>
    <w:rsid w:val="007D66AF"/>
    <w:rsid w:val="007D7DCF"/>
    <w:rsid w:val="00AA5226"/>
    <w:rsid w:val="00AA6336"/>
    <w:rsid w:val="00B2286D"/>
    <w:rsid w:val="00BA0720"/>
    <w:rsid w:val="00D459A3"/>
    <w:rsid w:val="00DA6EE4"/>
    <w:rsid w:val="00E17641"/>
    <w:rsid w:val="00E86BA8"/>
    <w:rsid w:val="00EF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2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32ce1cc-bd20-4c6e-aba9-603b2e78bf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0E38B3FFB90499E163FC76CE19A1E" ma:contentTypeVersion="15" ma:contentTypeDescription="Create a new document." ma:contentTypeScope="" ma:versionID="03d060a05dd57a05111016ec875d73ba">
  <xsd:schema xmlns:xsd="http://www.w3.org/2001/XMLSchema" xmlns:xs="http://www.w3.org/2001/XMLSchema" xmlns:p="http://schemas.microsoft.com/office/2006/metadata/properties" xmlns:ns1="http://schemas.microsoft.com/sharepoint/v3" xmlns:ns2="e3c328ea-cd3f-47a7-8f41-37da206abfdd" xmlns:ns3="232ce1cc-bd20-4c6e-aba9-603b2e78bf6f" targetNamespace="http://schemas.microsoft.com/office/2006/metadata/properties" ma:root="true" ma:fieldsID="6a331b5ff59f5548f021baeab8e6b78f" ns1:_="" ns2:_="" ns3:_="">
    <xsd:import namespace="http://schemas.microsoft.com/sharepoint/v3"/>
    <xsd:import namespace="e3c328ea-cd3f-47a7-8f41-37da206abfdd"/>
    <xsd:import namespace="232ce1cc-bd20-4c6e-aba9-603b2e78b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328ea-cd3f-47a7-8f41-37da206ab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ce1cc-bd20-4c6e-aba9-603b2e78b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fbe3ba2-d0b0-4901-9bd6-8ee5988467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EB6C-C220-4580-A436-7A2D2ED0CB78}">
  <ds:schemaRefs>
    <ds:schemaRef ds:uri="http://schemas.microsoft.com/office/2006/metadata/properties"/>
    <ds:schemaRef ds:uri="http://schemas.microsoft.com/office/infopath/2007/PartnerControls"/>
    <ds:schemaRef ds:uri="http://schemas.microsoft.com/sharepoint/v3"/>
    <ds:schemaRef ds:uri="232ce1cc-bd20-4c6e-aba9-603b2e78bf6f"/>
  </ds:schemaRefs>
</ds:datastoreItem>
</file>

<file path=customXml/itemProps2.xml><?xml version="1.0" encoding="utf-8"?>
<ds:datastoreItem xmlns:ds="http://schemas.openxmlformats.org/officeDocument/2006/customXml" ds:itemID="{26B02183-10EF-426B-A565-A408854DE9BE}">
  <ds:schemaRefs>
    <ds:schemaRef ds:uri="http://schemas.microsoft.com/sharepoint/v3/contenttype/forms"/>
  </ds:schemaRefs>
</ds:datastoreItem>
</file>

<file path=customXml/itemProps3.xml><?xml version="1.0" encoding="utf-8"?>
<ds:datastoreItem xmlns:ds="http://schemas.openxmlformats.org/officeDocument/2006/customXml" ds:itemID="{45F4EF8D-E153-4BAA-AD62-27D1EDA85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328ea-cd3f-47a7-8f41-37da206abfdd"/>
    <ds:schemaRef ds:uri="232ce1cc-bd20-4c6e-aba9-603b2e78b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1714</Words>
  <Characters>9617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Griffin</dc:creator>
  <cp:lastModifiedBy>Ferzyn Saher</cp:lastModifiedBy>
  <cp:revision>3</cp:revision>
  <cp:lastPrinted>2024-06-20T20:44:00Z</cp:lastPrinted>
  <dcterms:created xsi:type="dcterms:W3CDTF">2024-06-20T20:45:00Z</dcterms:created>
  <dcterms:modified xsi:type="dcterms:W3CDTF">2024-06-20T21:00:00Z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LEGAL_1:76578561.5</vt:lpwstr>
  </property>
  <property fmtid="{D5CDD505-2E9C-101B-9397-08002B2CF9AE}" pid="4" name="ContentTypeId">
    <vt:lpwstr>0x010100BD10E38B3FFB90499E163FC76CE19A1E</vt:lpwstr>
  </property>
  <property fmtid="{D5CDD505-2E9C-101B-9397-08002B2CF9AE}" pid="5" name="GrammarlyDocumentId">
    <vt:lpwstr>27d87cd8fdc6ee11292e3578ae3fab1092bbc18a8a244ba4ae2300cec6f635b6</vt:lpwstr>
  </property>
</Properties>
</file>